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F620D" w14:textId="77777777" w:rsidR="00006F05" w:rsidRPr="005E3E44" w:rsidRDefault="00006F05" w:rsidP="005E3E44">
      <w:pPr>
        <w:widowControl w:val="0"/>
        <w:autoSpaceDE w:val="0"/>
        <w:autoSpaceDN w:val="0"/>
        <w:adjustRightInd w:val="0"/>
        <w:jc w:val="center"/>
        <w:rPr>
          <w:b/>
          <w:sz w:val="24"/>
          <w:szCs w:val="24"/>
        </w:rPr>
      </w:pPr>
      <w:r w:rsidRPr="005E3E44">
        <w:rPr>
          <w:b/>
          <w:sz w:val="24"/>
          <w:szCs w:val="24"/>
        </w:rPr>
        <w:t>Законодательство о статусе парламентариев государств - участников СНГ: перспективы совершенствования</w:t>
      </w:r>
    </w:p>
    <w:p w14:paraId="37AA7CAA" w14:textId="77777777" w:rsidR="007D1F9C" w:rsidRPr="005E3E44" w:rsidRDefault="007D1F9C" w:rsidP="005E3E44">
      <w:pPr>
        <w:widowControl w:val="0"/>
        <w:autoSpaceDE w:val="0"/>
        <w:autoSpaceDN w:val="0"/>
        <w:adjustRightInd w:val="0"/>
        <w:rPr>
          <w:sz w:val="24"/>
          <w:szCs w:val="24"/>
          <w:highlight w:val="green"/>
        </w:rPr>
      </w:pPr>
    </w:p>
    <w:p w14:paraId="227D4D3E" w14:textId="7416C134" w:rsidR="00302C99" w:rsidRPr="005E3E44" w:rsidRDefault="008F20CC" w:rsidP="005E3E44">
      <w:pPr>
        <w:widowControl w:val="0"/>
        <w:autoSpaceDE w:val="0"/>
        <w:autoSpaceDN w:val="0"/>
        <w:adjustRightInd w:val="0"/>
        <w:rPr>
          <w:sz w:val="24"/>
          <w:szCs w:val="24"/>
        </w:rPr>
      </w:pPr>
      <w:r w:rsidRPr="005E3E44">
        <w:rPr>
          <w:rFonts w:eastAsia="Times New Roman"/>
          <w:b/>
          <w:sz w:val="24"/>
          <w:szCs w:val="24"/>
        </w:rPr>
        <w:t xml:space="preserve">Ключевые слова: </w:t>
      </w:r>
      <w:r w:rsidR="00302C99" w:rsidRPr="005E3E44">
        <w:rPr>
          <w:sz w:val="24"/>
          <w:szCs w:val="24"/>
        </w:rPr>
        <w:t>парламентарий</w:t>
      </w:r>
      <w:r w:rsidR="0032104A" w:rsidRPr="005E3E44">
        <w:rPr>
          <w:sz w:val="24"/>
          <w:szCs w:val="24"/>
        </w:rPr>
        <w:t xml:space="preserve">; </w:t>
      </w:r>
      <w:r w:rsidR="00302C99" w:rsidRPr="005E3E44">
        <w:rPr>
          <w:sz w:val="24"/>
          <w:szCs w:val="24"/>
        </w:rPr>
        <w:t>депутат</w:t>
      </w:r>
      <w:r w:rsidR="0068696C" w:rsidRPr="005E3E44">
        <w:rPr>
          <w:sz w:val="24"/>
          <w:szCs w:val="24"/>
        </w:rPr>
        <w:t>,</w:t>
      </w:r>
      <w:r w:rsidR="00302C99" w:rsidRPr="005E3E44">
        <w:rPr>
          <w:sz w:val="24"/>
          <w:szCs w:val="24"/>
        </w:rPr>
        <w:t xml:space="preserve"> </w:t>
      </w:r>
      <w:r w:rsidR="0032104A" w:rsidRPr="005E3E44">
        <w:rPr>
          <w:sz w:val="24"/>
          <w:szCs w:val="24"/>
        </w:rPr>
        <w:t>член</w:t>
      </w:r>
      <w:r w:rsidR="0068696C" w:rsidRPr="005E3E44">
        <w:rPr>
          <w:sz w:val="24"/>
          <w:szCs w:val="24"/>
        </w:rPr>
        <w:t xml:space="preserve"> </w:t>
      </w:r>
      <w:r w:rsidR="00302C99" w:rsidRPr="005E3E44">
        <w:rPr>
          <w:sz w:val="24"/>
          <w:szCs w:val="24"/>
        </w:rPr>
        <w:t>Парламента (пал</w:t>
      </w:r>
      <w:r w:rsidR="0032104A" w:rsidRPr="005E3E44">
        <w:rPr>
          <w:sz w:val="24"/>
          <w:szCs w:val="24"/>
        </w:rPr>
        <w:t>аты Парламента);</w:t>
      </w:r>
      <w:r w:rsidR="00302C99" w:rsidRPr="005E3E44">
        <w:rPr>
          <w:sz w:val="24"/>
          <w:szCs w:val="24"/>
        </w:rPr>
        <w:t xml:space="preserve"> статус парламентария</w:t>
      </w:r>
      <w:r w:rsidR="0068696C" w:rsidRPr="005E3E44">
        <w:rPr>
          <w:sz w:val="24"/>
          <w:szCs w:val="24"/>
        </w:rPr>
        <w:t xml:space="preserve"> (</w:t>
      </w:r>
      <w:r w:rsidR="00F95264" w:rsidRPr="005E3E44">
        <w:rPr>
          <w:sz w:val="24"/>
          <w:szCs w:val="24"/>
        </w:rPr>
        <w:t>депутата</w:t>
      </w:r>
      <w:r w:rsidR="0068696C" w:rsidRPr="005E3E44">
        <w:rPr>
          <w:sz w:val="24"/>
          <w:szCs w:val="24"/>
        </w:rPr>
        <w:t>)</w:t>
      </w:r>
      <w:r w:rsidR="0032104A" w:rsidRPr="005E3E44">
        <w:rPr>
          <w:sz w:val="24"/>
          <w:szCs w:val="24"/>
        </w:rPr>
        <w:t>;</w:t>
      </w:r>
      <w:r w:rsidR="00F95264" w:rsidRPr="005E3E44">
        <w:rPr>
          <w:sz w:val="24"/>
          <w:szCs w:val="24"/>
        </w:rPr>
        <w:t xml:space="preserve"> </w:t>
      </w:r>
      <w:r w:rsidR="0068696C" w:rsidRPr="005E3E44">
        <w:rPr>
          <w:sz w:val="24"/>
          <w:szCs w:val="24"/>
        </w:rPr>
        <w:t>парламентский (</w:t>
      </w:r>
      <w:r w:rsidR="00302C99" w:rsidRPr="005E3E44">
        <w:rPr>
          <w:sz w:val="24"/>
          <w:szCs w:val="24"/>
        </w:rPr>
        <w:t>депутатский</w:t>
      </w:r>
      <w:r w:rsidR="0068696C" w:rsidRPr="005E3E44">
        <w:rPr>
          <w:sz w:val="24"/>
          <w:szCs w:val="24"/>
        </w:rPr>
        <w:t>)</w:t>
      </w:r>
      <w:r w:rsidR="0032104A" w:rsidRPr="005E3E44">
        <w:rPr>
          <w:sz w:val="24"/>
          <w:szCs w:val="24"/>
        </w:rPr>
        <w:t xml:space="preserve"> мандат;</w:t>
      </w:r>
      <w:r w:rsidR="00302C99" w:rsidRPr="005E3E44">
        <w:rPr>
          <w:sz w:val="24"/>
          <w:szCs w:val="24"/>
        </w:rPr>
        <w:t xml:space="preserve"> несовместимость </w:t>
      </w:r>
      <w:r w:rsidR="0068696C" w:rsidRPr="005E3E44">
        <w:rPr>
          <w:sz w:val="24"/>
          <w:szCs w:val="24"/>
        </w:rPr>
        <w:t>парламентского (</w:t>
      </w:r>
      <w:r w:rsidR="00302C99" w:rsidRPr="005E3E44">
        <w:rPr>
          <w:sz w:val="24"/>
          <w:szCs w:val="24"/>
        </w:rPr>
        <w:t>депутатского</w:t>
      </w:r>
      <w:r w:rsidR="0068696C" w:rsidRPr="005E3E44">
        <w:rPr>
          <w:sz w:val="24"/>
          <w:szCs w:val="24"/>
        </w:rPr>
        <w:t>)</w:t>
      </w:r>
      <w:r w:rsidR="0032104A" w:rsidRPr="005E3E44">
        <w:rPr>
          <w:sz w:val="24"/>
          <w:szCs w:val="24"/>
        </w:rPr>
        <w:t xml:space="preserve"> мандата;</w:t>
      </w:r>
      <w:r w:rsidR="00302C99" w:rsidRPr="005E3E44">
        <w:rPr>
          <w:sz w:val="24"/>
          <w:szCs w:val="24"/>
        </w:rPr>
        <w:t xml:space="preserve"> инде</w:t>
      </w:r>
      <w:r w:rsidR="0032104A" w:rsidRPr="005E3E44">
        <w:rPr>
          <w:sz w:val="24"/>
          <w:szCs w:val="24"/>
        </w:rPr>
        <w:t>мнитет;</w:t>
      </w:r>
      <w:r w:rsidR="0068696C" w:rsidRPr="005E3E44">
        <w:rPr>
          <w:sz w:val="24"/>
          <w:szCs w:val="24"/>
        </w:rPr>
        <w:t xml:space="preserve"> парламентский иммунитет </w:t>
      </w:r>
      <w:r w:rsidR="0032104A" w:rsidRPr="005E3E44">
        <w:rPr>
          <w:sz w:val="24"/>
          <w:szCs w:val="24"/>
        </w:rPr>
        <w:t>/ неприкосновенность;</w:t>
      </w:r>
      <w:r w:rsidR="00302C99" w:rsidRPr="005E3E44">
        <w:rPr>
          <w:sz w:val="24"/>
          <w:szCs w:val="24"/>
        </w:rPr>
        <w:t xml:space="preserve"> свободный</w:t>
      </w:r>
      <w:r w:rsidR="0032104A" w:rsidRPr="005E3E44">
        <w:rPr>
          <w:sz w:val="24"/>
          <w:szCs w:val="24"/>
        </w:rPr>
        <w:t xml:space="preserve"> мандат; императивный мандат;</w:t>
      </w:r>
      <w:r w:rsidR="00302C99" w:rsidRPr="005E3E44">
        <w:rPr>
          <w:sz w:val="24"/>
          <w:szCs w:val="24"/>
        </w:rPr>
        <w:t xml:space="preserve"> па</w:t>
      </w:r>
      <w:r w:rsidR="0032104A" w:rsidRPr="005E3E44">
        <w:rPr>
          <w:sz w:val="24"/>
          <w:szCs w:val="24"/>
        </w:rPr>
        <w:t>ртийный мандат;</w:t>
      </w:r>
      <w:r w:rsidR="00437201" w:rsidRPr="005E3E44">
        <w:rPr>
          <w:sz w:val="24"/>
          <w:szCs w:val="24"/>
        </w:rPr>
        <w:t xml:space="preserve"> </w:t>
      </w:r>
      <w:r w:rsidR="006463E0" w:rsidRPr="005E3E44">
        <w:rPr>
          <w:sz w:val="24"/>
          <w:szCs w:val="24"/>
        </w:rPr>
        <w:t>профессиональный мандат</w:t>
      </w:r>
      <w:r w:rsidR="00634B55" w:rsidRPr="005E3E44">
        <w:rPr>
          <w:sz w:val="24"/>
          <w:szCs w:val="24"/>
        </w:rPr>
        <w:t xml:space="preserve">; </w:t>
      </w:r>
      <w:r w:rsidR="00437201" w:rsidRPr="005E3E44">
        <w:rPr>
          <w:sz w:val="24"/>
          <w:szCs w:val="24"/>
        </w:rPr>
        <w:t xml:space="preserve">отзыв </w:t>
      </w:r>
      <w:r w:rsidR="009E706E" w:rsidRPr="005E3E44">
        <w:rPr>
          <w:sz w:val="24"/>
          <w:szCs w:val="24"/>
        </w:rPr>
        <w:t>парламентария (</w:t>
      </w:r>
      <w:r w:rsidR="00437201" w:rsidRPr="005E3E44">
        <w:rPr>
          <w:sz w:val="24"/>
          <w:szCs w:val="24"/>
        </w:rPr>
        <w:t>депутата</w:t>
      </w:r>
      <w:r w:rsidR="009E706E" w:rsidRPr="005E3E44">
        <w:rPr>
          <w:sz w:val="24"/>
          <w:szCs w:val="24"/>
        </w:rPr>
        <w:t>)</w:t>
      </w:r>
      <w:r w:rsidR="00437201" w:rsidRPr="005E3E44">
        <w:rPr>
          <w:sz w:val="24"/>
          <w:szCs w:val="24"/>
        </w:rPr>
        <w:t>.</w:t>
      </w:r>
    </w:p>
    <w:p w14:paraId="3C0901F0" w14:textId="77777777" w:rsidR="008F20CC" w:rsidRPr="005E3E44" w:rsidRDefault="008F20CC" w:rsidP="005E3E44">
      <w:pPr>
        <w:widowControl w:val="0"/>
        <w:autoSpaceDE w:val="0"/>
        <w:autoSpaceDN w:val="0"/>
        <w:adjustRightInd w:val="0"/>
        <w:ind w:left="180"/>
        <w:rPr>
          <w:sz w:val="24"/>
          <w:szCs w:val="24"/>
          <w:highlight w:val="green"/>
        </w:rPr>
      </w:pPr>
    </w:p>
    <w:p w14:paraId="409C39CA" w14:textId="77777777" w:rsidR="008D3B52" w:rsidRPr="005E3E44" w:rsidRDefault="008F20CC" w:rsidP="005E3E44">
      <w:pPr>
        <w:autoSpaceDE w:val="0"/>
        <w:autoSpaceDN w:val="0"/>
        <w:adjustRightInd w:val="0"/>
        <w:ind w:firstLine="709"/>
        <w:rPr>
          <w:rFonts w:eastAsia="Times New Roman"/>
          <w:i/>
          <w:sz w:val="24"/>
          <w:szCs w:val="24"/>
        </w:rPr>
      </w:pPr>
      <w:r w:rsidRPr="005E3E44">
        <w:rPr>
          <w:rFonts w:eastAsia="Times New Roman"/>
          <w:b/>
          <w:sz w:val="24"/>
          <w:szCs w:val="24"/>
        </w:rPr>
        <w:t>Аннотация:</w:t>
      </w:r>
      <w:r w:rsidRPr="005E3E44">
        <w:rPr>
          <w:rFonts w:eastAsia="Times New Roman"/>
          <w:sz w:val="24"/>
          <w:szCs w:val="24"/>
        </w:rPr>
        <w:t xml:space="preserve"> </w:t>
      </w:r>
    </w:p>
    <w:p w14:paraId="2A68140A" w14:textId="22A0EC49" w:rsidR="00FA5852" w:rsidRPr="005E3E44" w:rsidRDefault="002953F5" w:rsidP="005E3E44">
      <w:pPr>
        <w:autoSpaceDE w:val="0"/>
        <w:autoSpaceDN w:val="0"/>
        <w:adjustRightInd w:val="0"/>
        <w:ind w:firstLine="709"/>
        <w:rPr>
          <w:i/>
          <w:sz w:val="24"/>
          <w:szCs w:val="24"/>
        </w:rPr>
      </w:pPr>
      <w:r w:rsidRPr="005E3E44">
        <w:rPr>
          <w:i/>
          <w:sz w:val="24"/>
          <w:szCs w:val="24"/>
        </w:rPr>
        <w:t xml:space="preserve">Автором предпринята попытка исследовать регламентацию </w:t>
      </w:r>
      <w:r w:rsidR="00492FB0" w:rsidRPr="005E3E44">
        <w:rPr>
          <w:i/>
          <w:sz w:val="24"/>
          <w:szCs w:val="24"/>
        </w:rPr>
        <w:t xml:space="preserve">посредством конституционных норм </w:t>
      </w:r>
      <w:r w:rsidRPr="005E3E44">
        <w:rPr>
          <w:i/>
          <w:sz w:val="24"/>
          <w:szCs w:val="24"/>
        </w:rPr>
        <w:t xml:space="preserve">статуса парламентария в государствах – участниках </w:t>
      </w:r>
      <w:r w:rsidR="00765A78" w:rsidRPr="005E3E44">
        <w:rPr>
          <w:i/>
          <w:sz w:val="24"/>
          <w:szCs w:val="24"/>
        </w:rPr>
        <w:t>Содружества Независимых Государств</w:t>
      </w:r>
      <w:r w:rsidRPr="005E3E44">
        <w:rPr>
          <w:i/>
          <w:sz w:val="24"/>
          <w:szCs w:val="24"/>
        </w:rPr>
        <w:t>.</w:t>
      </w:r>
    </w:p>
    <w:p w14:paraId="79D7CC33" w14:textId="6B473479" w:rsidR="008F20CC" w:rsidRPr="005E3E44" w:rsidRDefault="002953F5" w:rsidP="005E3E44">
      <w:pPr>
        <w:autoSpaceDE w:val="0"/>
        <w:autoSpaceDN w:val="0"/>
        <w:adjustRightInd w:val="0"/>
        <w:ind w:firstLine="709"/>
        <w:rPr>
          <w:i/>
          <w:sz w:val="24"/>
          <w:szCs w:val="24"/>
        </w:rPr>
      </w:pPr>
      <w:r w:rsidRPr="005E3E44">
        <w:rPr>
          <w:i/>
          <w:sz w:val="24"/>
          <w:szCs w:val="24"/>
        </w:rPr>
        <w:t xml:space="preserve">В работе </w:t>
      </w:r>
      <w:r w:rsidR="0016610F" w:rsidRPr="005E3E44">
        <w:rPr>
          <w:i/>
          <w:sz w:val="24"/>
          <w:szCs w:val="24"/>
        </w:rPr>
        <w:t>соотнесены</w:t>
      </w:r>
      <w:r w:rsidRPr="005E3E44">
        <w:rPr>
          <w:i/>
          <w:sz w:val="24"/>
          <w:szCs w:val="24"/>
        </w:rPr>
        <w:t xml:space="preserve"> понятия «депутат» и «парламентарий», присущие различным конституционным системам.</w:t>
      </w:r>
      <w:r w:rsidR="00A20C11" w:rsidRPr="005E3E44">
        <w:rPr>
          <w:i/>
          <w:sz w:val="24"/>
          <w:szCs w:val="24"/>
        </w:rPr>
        <w:t xml:space="preserve"> </w:t>
      </w:r>
      <w:r w:rsidR="0068696C" w:rsidRPr="005E3E44">
        <w:rPr>
          <w:i/>
          <w:sz w:val="24"/>
          <w:szCs w:val="24"/>
        </w:rPr>
        <w:t xml:space="preserve">Проведено исследование свойств «свободного», «императивного», «партийного», «профессионального» мандатов </w:t>
      </w:r>
      <w:r w:rsidR="00186EFC" w:rsidRPr="005E3E44">
        <w:rPr>
          <w:i/>
          <w:sz w:val="24"/>
          <w:szCs w:val="24"/>
        </w:rPr>
        <w:t>парламентария (</w:t>
      </w:r>
      <w:r w:rsidR="0068696C" w:rsidRPr="005E3E44">
        <w:rPr>
          <w:i/>
          <w:sz w:val="24"/>
          <w:szCs w:val="24"/>
        </w:rPr>
        <w:t>депутат</w:t>
      </w:r>
      <w:r w:rsidR="00AF5FA8" w:rsidRPr="005E3E44">
        <w:rPr>
          <w:i/>
          <w:sz w:val="24"/>
          <w:szCs w:val="24"/>
        </w:rPr>
        <w:t>а</w:t>
      </w:r>
      <w:r w:rsidR="00186EFC" w:rsidRPr="005E3E44">
        <w:rPr>
          <w:i/>
          <w:sz w:val="24"/>
          <w:szCs w:val="24"/>
        </w:rPr>
        <w:t>)</w:t>
      </w:r>
      <w:r w:rsidR="00CF281F" w:rsidRPr="005E3E44">
        <w:rPr>
          <w:i/>
          <w:sz w:val="24"/>
          <w:szCs w:val="24"/>
        </w:rPr>
        <w:t>;</w:t>
      </w:r>
      <w:r w:rsidR="0068696C" w:rsidRPr="005E3E44">
        <w:rPr>
          <w:i/>
          <w:sz w:val="24"/>
          <w:szCs w:val="24"/>
        </w:rPr>
        <w:t xml:space="preserve"> ос</w:t>
      </w:r>
      <w:r w:rsidR="00CF281F" w:rsidRPr="005E3E44">
        <w:rPr>
          <w:i/>
          <w:sz w:val="24"/>
          <w:szCs w:val="24"/>
        </w:rPr>
        <w:t>нования</w:t>
      </w:r>
      <w:r w:rsidR="006D4DDF" w:rsidRPr="005E3E44">
        <w:rPr>
          <w:i/>
          <w:sz w:val="24"/>
          <w:szCs w:val="24"/>
        </w:rPr>
        <w:t xml:space="preserve"> досрочног</w:t>
      </w:r>
      <w:r w:rsidR="00446CCE" w:rsidRPr="005E3E44">
        <w:rPr>
          <w:i/>
          <w:sz w:val="24"/>
          <w:szCs w:val="24"/>
        </w:rPr>
        <w:t xml:space="preserve">о </w:t>
      </w:r>
      <w:r w:rsidR="00056AA0" w:rsidRPr="005E3E44">
        <w:rPr>
          <w:i/>
          <w:sz w:val="24"/>
          <w:szCs w:val="24"/>
        </w:rPr>
        <w:t>прекращения</w:t>
      </w:r>
      <w:r w:rsidR="0068696C" w:rsidRPr="005E3E44">
        <w:rPr>
          <w:i/>
          <w:sz w:val="24"/>
          <w:szCs w:val="24"/>
        </w:rPr>
        <w:t xml:space="preserve"> полномочий</w:t>
      </w:r>
      <w:r w:rsidR="00446CCE" w:rsidRPr="005E3E44">
        <w:rPr>
          <w:i/>
          <w:sz w:val="24"/>
          <w:szCs w:val="24"/>
        </w:rPr>
        <w:t xml:space="preserve"> парламентария</w:t>
      </w:r>
      <w:r w:rsidR="0068696C" w:rsidRPr="005E3E44">
        <w:rPr>
          <w:i/>
          <w:sz w:val="24"/>
          <w:szCs w:val="24"/>
        </w:rPr>
        <w:t xml:space="preserve">. Предложена оптимальная, по мнению автора, модель </w:t>
      </w:r>
      <w:r w:rsidR="00BD2C2B" w:rsidRPr="005E3E44">
        <w:rPr>
          <w:i/>
          <w:sz w:val="24"/>
          <w:szCs w:val="24"/>
        </w:rPr>
        <w:t xml:space="preserve">документа, устанавливающего </w:t>
      </w:r>
      <w:r w:rsidR="0072641B" w:rsidRPr="005E3E44">
        <w:rPr>
          <w:i/>
          <w:sz w:val="24"/>
          <w:szCs w:val="24"/>
        </w:rPr>
        <w:t xml:space="preserve">основы </w:t>
      </w:r>
      <w:r w:rsidR="00BD2C2B" w:rsidRPr="005E3E44">
        <w:rPr>
          <w:i/>
          <w:sz w:val="24"/>
          <w:szCs w:val="24"/>
        </w:rPr>
        <w:t>п</w:t>
      </w:r>
      <w:r w:rsidR="0072641B" w:rsidRPr="005E3E44">
        <w:rPr>
          <w:i/>
          <w:sz w:val="24"/>
          <w:szCs w:val="24"/>
        </w:rPr>
        <w:t>равового</w:t>
      </w:r>
      <w:r w:rsidR="00BD2C2B" w:rsidRPr="005E3E44">
        <w:rPr>
          <w:i/>
          <w:sz w:val="24"/>
          <w:szCs w:val="24"/>
        </w:rPr>
        <w:t xml:space="preserve"> статус</w:t>
      </w:r>
      <w:r w:rsidR="0072641B" w:rsidRPr="005E3E44">
        <w:rPr>
          <w:i/>
          <w:sz w:val="24"/>
          <w:szCs w:val="24"/>
        </w:rPr>
        <w:t>а</w:t>
      </w:r>
      <w:r w:rsidR="007F48DC" w:rsidRPr="005E3E44">
        <w:rPr>
          <w:i/>
          <w:sz w:val="24"/>
          <w:szCs w:val="24"/>
        </w:rPr>
        <w:t xml:space="preserve"> парламентария</w:t>
      </w:r>
      <w:r w:rsidR="0068696C" w:rsidRPr="005E3E44">
        <w:rPr>
          <w:i/>
          <w:sz w:val="24"/>
          <w:szCs w:val="24"/>
        </w:rPr>
        <w:t xml:space="preserve"> </w:t>
      </w:r>
      <w:r w:rsidR="007F48DC" w:rsidRPr="005E3E44">
        <w:rPr>
          <w:i/>
          <w:sz w:val="24"/>
          <w:szCs w:val="24"/>
        </w:rPr>
        <w:t>(</w:t>
      </w:r>
      <w:r w:rsidR="0091022E" w:rsidRPr="005E3E44">
        <w:rPr>
          <w:i/>
          <w:sz w:val="24"/>
          <w:szCs w:val="24"/>
        </w:rPr>
        <w:t>депутат</w:t>
      </w:r>
      <w:r w:rsidR="007F48DC" w:rsidRPr="005E3E44">
        <w:rPr>
          <w:i/>
          <w:sz w:val="24"/>
          <w:szCs w:val="24"/>
        </w:rPr>
        <w:t>а</w:t>
      </w:r>
      <w:r w:rsidR="0091022E" w:rsidRPr="005E3E44">
        <w:rPr>
          <w:i/>
          <w:sz w:val="24"/>
          <w:szCs w:val="24"/>
        </w:rPr>
        <w:t xml:space="preserve"> Парламента (палаты Парламента), член</w:t>
      </w:r>
      <w:r w:rsidR="007F48DC" w:rsidRPr="005E3E44">
        <w:rPr>
          <w:i/>
          <w:sz w:val="24"/>
          <w:szCs w:val="24"/>
        </w:rPr>
        <w:t>а</w:t>
      </w:r>
      <w:r w:rsidR="0091022E" w:rsidRPr="005E3E44">
        <w:rPr>
          <w:i/>
          <w:sz w:val="24"/>
          <w:szCs w:val="24"/>
        </w:rPr>
        <w:t xml:space="preserve"> палаты Парламента</w:t>
      </w:r>
      <w:r w:rsidR="001F42C9" w:rsidRPr="005E3E44">
        <w:rPr>
          <w:i/>
          <w:sz w:val="24"/>
          <w:szCs w:val="24"/>
        </w:rPr>
        <w:t>)</w:t>
      </w:r>
      <w:r w:rsidR="0068696C" w:rsidRPr="005E3E44">
        <w:rPr>
          <w:i/>
          <w:sz w:val="24"/>
          <w:szCs w:val="24"/>
        </w:rPr>
        <w:t xml:space="preserve"> государства – участника СНГ.</w:t>
      </w:r>
      <w:r w:rsidR="00AF5FA8" w:rsidRPr="005E3E44">
        <w:rPr>
          <w:i/>
          <w:sz w:val="24"/>
          <w:szCs w:val="24"/>
        </w:rPr>
        <w:t xml:space="preserve"> </w:t>
      </w:r>
    </w:p>
    <w:p w14:paraId="1A8969F6" w14:textId="77777777" w:rsidR="00973962" w:rsidRPr="005E3E44" w:rsidRDefault="00973962" w:rsidP="005E3E44">
      <w:pPr>
        <w:widowControl w:val="0"/>
        <w:autoSpaceDE w:val="0"/>
        <w:autoSpaceDN w:val="0"/>
        <w:adjustRightInd w:val="0"/>
        <w:jc w:val="center"/>
        <w:rPr>
          <w:b/>
          <w:sz w:val="24"/>
          <w:szCs w:val="24"/>
        </w:rPr>
      </w:pPr>
    </w:p>
    <w:p w14:paraId="62AD2F13" w14:textId="77777777" w:rsidR="00CD316F" w:rsidRPr="005E3E44" w:rsidRDefault="006836A5" w:rsidP="005E3E44">
      <w:pPr>
        <w:widowControl w:val="0"/>
        <w:autoSpaceDE w:val="0"/>
        <w:autoSpaceDN w:val="0"/>
        <w:adjustRightInd w:val="0"/>
        <w:jc w:val="center"/>
        <w:rPr>
          <w:b/>
          <w:sz w:val="24"/>
          <w:szCs w:val="24"/>
          <w:lang w:val="en-US"/>
        </w:rPr>
      </w:pPr>
      <w:r w:rsidRPr="005E3E44">
        <w:rPr>
          <w:rFonts w:ascii="Times" w:eastAsia="Times New Roman" w:hAnsi="Times"/>
          <w:sz w:val="24"/>
          <w:szCs w:val="24"/>
          <w:lang w:eastAsia="ru-RU"/>
        </w:rPr>
        <w:br/>
      </w:r>
      <w:r w:rsidR="00CD316F" w:rsidRPr="005E3E44">
        <w:rPr>
          <w:b/>
          <w:sz w:val="24"/>
          <w:szCs w:val="24"/>
          <w:lang w:val="en-US"/>
        </w:rPr>
        <w:t>Legislation on the status of parliamentarians of CIS countries: prospects for improvement</w:t>
      </w:r>
    </w:p>
    <w:p w14:paraId="7CA8BEBD" w14:textId="77777777" w:rsidR="00ED18AA" w:rsidRPr="005E3E44" w:rsidRDefault="00ED18AA" w:rsidP="005E3E44">
      <w:pPr>
        <w:widowControl w:val="0"/>
        <w:autoSpaceDE w:val="0"/>
        <w:autoSpaceDN w:val="0"/>
        <w:adjustRightInd w:val="0"/>
        <w:rPr>
          <w:sz w:val="24"/>
          <w:szCs w:val="24"/>
          <w:lang w:val="en-US"/>
        </w:rPr>
      </w:pPr>
    </w:p>
    <w:p w14:paraId="74A507C0" w14:textId="154F1B17" w:rsidR="008F20CC" w:rsidRPr="005E3E44" w:rsidRDefault="00712BD5" w:rsidP="005E3E44">
      <w:pPr>
        <w:pStyle w:val="HTML"/>
        <w:shd w:val="clear" w:color="auto" w:fill="FFFFFF"/>
        <w:jc w:val="both"/>
        <w:rPr>
          <w:rFonts w:ascii="Times New Roman" w:eastAsiaTheme="minorHAnsi" w:hAnsi="Times New Roman" w:cs="Times New Roman"/>
          <w:sz w:val="24"/>
          <w:szCs w:val="24"/>
          <w:lang w:eastAsia="en-US"/>
        </w:rPr>
      </w:pPr>
      <w:proofErr w:type="spellStart"/>
      <w:r w:rsidRPr="005E3E44">
        <w:rPr>
          <w:rFonts w:ascii="Times New Roman" w:eastAsiaTheme="minorHAnsi" w:hAnsi="Times New Roman" w:cs="Times New Roman"/>
          <w:b/>
          <w:sz w:val="24"/>
          <w:szCs w:val="24"/>
          <w:lang w:eastAsia="en-US"/>
        </w:rPr>
        <w:t>K</w:t>
      </w:r>
      <w:r w:rsidR="008F20CC" w:rsidRPr="005E3E44">
        <w:rPr>
          <w:rFonts w:ascii="Times New Roman" w:eastAsiaTheme="minorHAnsi" w:hAnsi="Times New Roman" w:cs="Times New Roman"/>
          <w:b/>
          <w:sz w:val="24"/>
          <w:szCs w:val="24"/>
          <w:lang w:eastAsia="en-US"/>
        </w:rPr>
        <w:t>eywords</w:t>
      </w:r>
      <w:proofErr w:type="spellEnd"/>
      <w:r w:rsidR="008F20CC" w:rsidRPr="005E3E44">
        <w:rPr>
          <w:rFonts w:ascii="Times New Roman" w:eastAsiaTheme="minorHAnsi" w:hAnsi="Times New Roman" w:cs="Times New Roman"/>
          <w:b/>
          <w:sz w:val="24"/>
          <w:szCs w:val="24"/>
          <w:lang w:eastAsia="en-US"/>
        </w:rPr>
        <w:t>:</w:t>
      </w:r>
      <w:r w:rsidR="008F20CC"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parliamentarian</w:t>
      </w:r>
      <w:proofErr w:type="spellEnd"/>
      <w:r w:rsidR="008832B0" w:rsidRPr="005E3E44">
        <w:rPr>
          <w:rFonts w:ascii="Times New Roman" w:eastAsiaTheme="minorHAnsi" w:hAnsi="Times New Roman" w:cs="Times New Roman"/>
          <w:sz w:val="24"/>
          <w:szCs w:val="24"/>
          <w:lang w:eastAsia="en-US"/>
        </w:rPr>
        <w:t xml:space="preserve">; MP, </w:t>
      </w:r>
      <w:proofErr w:type="spellStart"/>
      <w:r w:rsidR="008832B0" w:rsidRPr="005E3E44">
        <w:rPr>
          <w:rFonts w:ascii="Times New Roman" w:eastAsiaTheme="minorHAnsi" w:hAnsi="Times New Roman" w:cs="Times New Roman"/>
          <w:sz w:val="24"/>
          <w:szCs w:val="24"/>
          <w:lang w:eastAsia="en-US"/>
        </w:rPr>
        <w:t>Member</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of</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Parliament</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Chambers</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of</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Parliament</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the</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status</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of</w:t>
      </w:r>
      <w:proofErr w:type="spellEnd"/>
      <w:r w:rsidR="008832B0" w:rsidRPr="005E3E44">
        <w:rPr>
          <w:rFonts w:ascii="Times New Roman" w:eastAsiaTheme="minorHAnsi" w:hAnsi="Times New Roman" w:cs="Times New Roman"/>
          <w:sz w:val="24"/>
          <w:szCs w:val="24"/>
          <w:lang w:eastAsia="en-US"/>
        </w:rPr>
        <w:t xml:space="preserve"> a </w:t>
      </w:r>
      <w:proofErr w:type="spellStart"/>
      <w:r w:rsidR="008832B0" w:rsidRPr="005E3E44">
        <w:rPr>
          <w:rFonts w:ascii="Times New Roman" w:eastAsiaTheme="minorHAnsi" w:hAnsi="Times New Roman" w:cs="Times New Roman"/>
          <w:sz w:val="24"/>
          <w:szCs w:val="24"/>
          <w:lang w:eastAsia="en-US"/>
        </w:rPr>
        <w:t>parliamentarian</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deputy</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parliamentary</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deputy</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mandate</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incompatibility</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of</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parliamentary</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deputy</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mandate</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indemnit</w:t>
      </w:r>
      <w:r w:rsidR="000A46BB" w:rsidRPr="005E3E44">
        <w:rPr>
          <w:rFonts w:ascii="Times New Roman" w:eastAsiaTheme="minorHAnsi" w:hAnsi="Times New Roman" w:cs="Times New Roman"/>
          <w:sz w:val="24"/>
          <w:szCs w:val="24"/>
          <w:lang w:eastAsia="en-US"/>
        </w:rPr>
        <w:t>y</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parliamentary</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immunity</w:t>
      </w:r>
      <w:proofErr w:type="spellEnd"/>
      <w:r w:rsidR="008832B0" w:rsidRPr="005E3E44">
        <w:rPr>
          <w:rFonts w:ascii="Times New Roman" w:eastAsiaTheme="minorHAnsi" w:hAnsi="Times New Roman" w:cs="Times New Roman"/>
          <w:sz w:val="24"/>
          <w:szCs w:val="24"/>
          <w:lang w:eastAsia="en-US"/>
        </w:rPr>
        <w:t>/</w:t>
      </w:r>
      <w:proofErr w:type="spellStart"/>
      <w:r w:rsidR="008832B0" w:rsidRPr="005E3E44">
        <w:rPr>
          <w:rFonts w:ascii="Times New Roman" w:eastAsiaTheme="minorHAnsi" w:hAnsi="Times New Roman" w:cs="Times New Roman"/>
          <w:sz w:val="24"/>
          <w:szCs w:val="24"/>
          <w:lang w:eastAsia="en-US"/>
        </w:rPr>
        <w:t>immunity</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free</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mandate</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imperative</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mandate</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party</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mandate</w:t>
      </w:r>
      <w:proofErr w:type="spellEnd"/>
      <w:r w:rsidR="008832B0" w:rsidRPr="005E3E44">
        <w:rPr>
          <w:rFonts w:ascii="Times New Roman" w:eastAsiaTheme="minorHAnsi" w:hAnsi="Times New Roman" w:cs="Times New Roman"/>
          <w:sz w:val="24"/>
          <w:szCs w:val="24"/>
          <w:lang w:eastAsia="en-US"/>
        </w:rPr>
        <w:t xml:space="preserve">; </w:t>
      </w:r>
      <w:proofErr w:type="spellStart"/>
      <w:r w:rsidR="00D264F6" w:rsidRPr="005E3E44">
        <w:rPr>
          <w:rFonts w:ascii="Times New Roman" w:eastAsiaTheme="minorHAnsi" w:hAnsi="Times New Roman" w:cs="Times New Roman"/>
          <w:sz w:val="24"/>
          <w:szCs w:val="24"/>
          <w:lang w:eastAsia="en-US"/>
        </w:rPr>
        <w:t>professional</w:t>
      </w:r>
      <w:proofErr w:type="spellEnd"/>
      <w:r w:rsidR="00D264F6" w:rsidRPr="005E3E44">
        <w:rPr>
          <w:rFonts w:ascii="Times New Roman" w:eastAsiaTheme="minorHAnsi" w:hAnsi="Times New Roman" w:cs="Times New Roman"/>
          <w:sz w:val="24"/>
          <w:szCs w:val="24"/>
          <w:lang w:eastAsia="en-US"/>
        </w:rPr>
        <w:t xml:space="preserve"> </w:t>
      </w:r>
      <w:proofErr w:type="spellStart"/>
      <w:r w:rsidR="00D264F6" w:rsidRPr="005E3E44">
        <w:rPr>
          <w:rFonts w:ascii="Times New Roman" w:eastAsiaTheme="minorHAnsi" w:hAnsi="Times New Roman" w:cs="Times New Roman"/>
          <w:sz w:val="24"/>
          <w:szCs w:val="24"/>
          <w:lang w:eastAsia="en-US"/>
        </w:rPr>
        <w:t>mandate</w:t>
      </w:r>
      <w:proofErr w:type="spellEnd"/>
      <w:r w:rsidR="00D264F6" w:rsidRPr="005E3E44">
        <w:rPr>
          <w:rFonts w:ascii="Times New Roman" w:eastAsiaTheme="minorHAnsi" w:hAnsi="Times New Roman" w:cs="Times New Roman"/>
          <w:sz w:val="24"/>
          <w:szCs w:val="24"/>
          <w:lang w:eastAsia="en-US"/>
        </w:rPr>
        <w:t>;</w:t>
      </w:r>
      <w:r w:rsidR="002A56D7"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recall</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of</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the</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parliamentarian</w:t>
      </w:r>
      <w:proofErr w:type="spellEnd"/>
      <w:r w:rsidR="008832B0" w:rsidRPr="005E3E44">
        <w:rPr>
          <w:rFonts w:ascii="Times New Roman" w:eastAsiaTheme="minorHAnsi" w:hAnsi="Times New Roman" w:cs="Times New Roman"/>
          <w:sz w:val="24"/>
          <w:szCs w:val="24"/>
          <w:lang w:eastAsia="en-US"/>
        </w:rPr>
        <w:t xml:space="preserve"> (</w:t>
      </w:r>
      <w:proofErr w:type="spellStart"/>
      <w:r w:rsidR="008832B0" w:rsidRPr="005E3E44">
        <w:rPr>
          <w:rFonts w:ascii="Times New Roman" w:eastAsiaTheme="minorHAnsi" w:hAnsi="Times New Roman" w:cs="Times New Roman"/>
          <w:sz w:val="24"/>
          <w:szCs w:val="24"/>
          <w:lang w:eastAsia="en-US"/>
        </w:rPr>
        <w:t>deputy</w:t>
      </w:r>
      <w:proofErr w:type="spellEnd"/>
      <w:r w:rsidR="008832B0" w:rsidRPr="005E3E44">
        <w:rPr>
          <w:rFonts w:ascii="Times New Roman" w:eastAsiaTheme="minorHAnsi" w:hAnsi="Times New Roman" w:cs="Times New Roman"/>
          <w:sz w:val="24"/>
          <w:szCs w:val="24"/>
          <w:lang w:eastAsia="en-US"/>
        </w:rPr>
        <w:t>).</w:t>
      </w:r>
      <w:r w:rsidR="000A46BB" w:rsidRPr="005E3E44">
        <w:rPr>
          <w:rFonts w:ascii="Times New Roman" w:eastAsiaTheme="minorHAnsi" w:hAnsi="Times New Roman" w:cs="Times New Roman"/>
          <w:sz w:val="24"/>
          <w:szCs w:val="24"/>
          <w:lang w:eastAsia="en-US"/>
        </w:rPr>
        <w:t xml:space="preserve"> </w:t>
      </w:r>
    </w:p>
    <w:p w14:paraId="45B51CBF" w14:textId="77777777" w:rsidR="002A56D7" w:rsidRPr="005E3E44" w:rsidRDefault="002A56D7" w:rsidP="005E3E44">
      <w:pPr>
        <w:pStyle w:val="HTML"/>
        <w:shd w:val="clear" w:color="auto" w:fill="FFFFFF"/>
        <w:jc w:val="both"/>
        <w:rPr>
          <w:rFonts w:ascii="Times New Roman" w:eastAsiaTheme="minorHAnsi" w:hAnsi="Times New Roman" w:cs="Times New Roman"/>
          <w:sz w:val="24"/>
          <w:szCs w:val="24"/>
          <w:lang w:eastAsia="en-US"/>
        </w:rPr>
      </w:pPr>
    </w:p>
    <w:p w14:paraId="6950FE3B" w14:textId="5D7D5877" w:rsidR="003359DA" w:rsidRPr="005E3E44" w:rsidRDefault="008F20CC" w:rsidP="005E3E44">
      <w:pPr>
        <w:rPr>
          <w:i/>
          <w:color w:val="0070C0"/>
          <w:sz w:val="24"/>
          <w:szCs w:val="24"/>
          <w:lang w:val="en-US" w:eastAsia="ru-RU"/>
        </w:rPr>
      </w:pPr>
      <w:r w:rsidRPr="005E3E44">
        <w:rPr>
          <w:rFonts w:eastAsia="Times New Roman"/>
          <w:b/>
          <w:sz w:val="24"/>
          <w:szCs w:val="24"/>
          <w:lang w:val="en-US"/>
        </w:rPr>
        <w:t xml:space="preserve">Annotation: </w:t>
      </w:r>
    </w:p>
    <w:p w14:paraId="73B78B0E" w14:textId="77777777" w:rsidR="00CF192F" w:rsidRPr="005E3E44" w:rsidRDefault="00CF192F" w:rsidP="005E3E44">
      <w:pPr>
        <w:autoSpaceDE w:val="0"/>
        <w:autoSpaceDN w:val="0"/>
        <w:adjustRightInd w:val="0"/>
        <w:ind w:firstLine="709"/>
        <w:rPr>
          <w:i/>
          <w:sz w:val="24"/>
          <w:szCs w:val="24"/>
        </w:rPr>
      </w:pPr>
      <w:proofErr w:type="spellStart"/>
      <w:r w:rsidRPr="005E3E44">
        <w:rPr>
          <w:i/>
          <w:sz w:val="24"/>
          <w:szCs w:val="24"/>
        </w:rPr>
        <w:t>The</w:t>
      </w:r>
      <w:proofErr w:type="spellEnd"/>
      <w:r w:rsidRPr="005E3E44">
        <w:rPr>
          <w:i/>
          <w:sz w:val="24"/>
          <w:szCs w:val="24"/>
        </w:rPr>
        <w:t xml:space="preserve"> </w:t>
      </w:r>
      <w:proofErr w:type="spellStart"/>
      <w:r w:rsidRPr="005E3E44">
        <w:rPr>
          <w:i/>
          <w:sz w:val="24"/>
          <w:szCs w:val="24"/>
        </w:rPr>
        <w:t>author</w:t>
      </w:r>
      <w:proofErr w:type="spellEnd"/>
      <w:r w:rsidRPr="005E3E44">
        <w:rPr>
          <w:i/>
          <w:sz w:val="24"/>
          <w:szCs w:val="24"/>
        </w:rPr>
        <w:t xml:space="preserve"> </w:t>
      </w:r>
      <w:proofErr w:type="spellStart"/>
      <w:r w:rsidRPr="005E3E44">
        <w:rPr>
          <w:i/>
          <w:sz w:val="24"/>
          <w:szCs w:val="24"/>
        </w:rPr>
        <w:t>has</w:t>
      </w:r>
      <w:proofErr w:type="spellEnd"/>
      <w:r w:rsidRPr="005E3E44">
        <w:rPr>
          <w:i/>
          <w:sz w:val="24"/>
          <w:szCs w:val="24"/>
        </w:rPr>
        <w:t xml:space="preserve"> </w:t>
      </w:r>
      <w:proofErr w:type="spellStart"/>
      <w:r w:rsidRPr="005E3E44">
        <w:rPr>
          <w:i/>
          <w:sz w:val="24"/>
          <w:szCs w:val="24"/>
        </w:rPr>
        <w:t>attempted</w:t>
      </w:r>
      <w:proofErr w:type="spellEnd"/>
      <w:r w:rsidRPr="005E3E44">
        <w:rPr>
          <w:i/>
          <w:sz w:val="24"/>
          <w:szCs w:val="24"/>
        </w:rPr>
        <w:t xml:space="preserve"> </w:t>
      </w:r>
      <w:proofErr w:type="spellStart"/>
      <w:r w:rsidRPr="005E3E44">
        <w:rPr>
          <w:i/>
          <w:sz w:val="24"/>
          <w:szCs w:val="24"/>
        </w:rPr>
        <w:t>to</w:t>
      </w:r>
      <w:proofErr w:type="spellEnd"/>
      <w:r w:rsidRPr="005E3E44">
        <w:rPr>
          <w:i/>
          <w:sz w:val="24"/>
          <w:szCs w:val="24"/>
        </w:rPr>
        <w:t xml:space="preserve"> </w:t>
      </w:r>
      <w:proofErr w:type="spellStart"/>
      <w:r w:rsidRPr="005E3E44">
        <w:rPr>
          <w:i/>
          <w:sz w:val="24"/>
          <w:szCs w:val="24"/>
        </w:rPr>
        <w:t>investigate</w:t>
      </w:r>
      <w:proofErr w:type="spellEnd"/>
      <w:r w:rsidRPr="005E3E44">
        <w:rPr>
          <w:i/>
          <w:sz w:val="24"/>
          <w:szCs w:val="24"/>
        </w:rPr>
        <w:t xml:space="preserve"> </w:t>
      </w:r>
      <w:proofErr w:type="spellStart"/>
      <w:r w:rsidRPr="005E3E44">
        <w:rPr>
          <w:i/>
          <w:sz w:val="24"/>
          <w:szCs w:val="24"/>
        </w:rPr>
        <w:t>the</w:t>
      </w:r>
      <w:proofErr w:type="spellEnd"/>
      <w:r w:rsidRPr="005E3E44">
        <w:rPr>
          <w:i/>
          <w:sz w:val="24"/>
          <w:szCs w:val="24"/>
        </w:rPr>
        <w:t xml:space="preserve"> </w:t>
      </w:r>
      <w:proofErr w:type="spellStart"/>
      <w:r w:rsidRPr="005E3E44">
        <w:rPr>
          <w:i/>
          <w:sz w:val="24"/>
          <w:szCs w:val="24"/>
        </w:rPr>
        <w:t>regulation</w:t>
      </w:r>
      <w:proofErr w:type="spellEnd"/>
      <w:r w:rsidRPr="005E3E44">
        <w:rPr>
          <w:i/>
          <w:sz w:val="24"/>
          <w:szCs w:val="24"/>
        </w:rPr>
        <w:t xml:space="preserve"> </w:t>
      </w:r>
      <w:proofErr w:type="spellStart"/>
      <w:r w:rsidRPr="005E3E44">
        <w:rPr>
          <w:i/>
          <w:sz w:val="24"/>
          <w:szCs w:val="24"/>
        </w:rPr>
        <w:t>through</w:t>
      </w:r>
      <w:proofErr w:type="spellEnd"/>
      <w:r w:rsidRPr="005E3E44">
        <w:rPr>
          <w:i/>
          <w:sz w:val="24"/>
          <w:szCs w:val="24"/>
        </w:rPr>
        <w:t xml:space="preserve"> </w:t>
      </w:r>
      <w:proofErr w:type="spellStart"/>
      <w:r w:rsidRPr="005E3E44">
        <w:rPr>
          <w:i/>
          <w:sz w:val="24"/>
          <w:szCs w:val="24"/>
        </w:rPr>
        <w:t>constitutional</w:t>
      </w:r>
      <w:proofErr w:type="spellEnd"/>
      <w:r w:rsidRPr="005E3E44">
        <w:rPr>
          <w:i/>
          <w:sz w:val="24"/>
          <w:szCs w:val="24"/>
        </w:rPr>
        <w:t xml:space="preserve"> </w:t>
      </w:r>
      <w:proofErr w:type="spellStart"/>
      <w:r w:rsidRPr="005E3E44">
        <w:rPr>
          <w:i/>
          <w:sz w:val="24"/>
          <w:szCs w:val="24"/>
        </w:rPr>
        <w:t>norms</w:t>
      </w:r>
      <w:proofErr w:type="spellEnd"/>
      <w:r w:rsidRPr="005E3E44">
        <w:rPr>
          <w:i/>
          <w:sz w:val="24"/>
          <w:szCs w:val="24"/>
        </w:rPr>
        <w:t xml:space="preserve"> </w:t>
      </w:r>
      <w:proofErr w:type="spellStart"/>
      <w:r w:rsidRPr="005E3E44">
        <w:rPr>
          <w:i/>
          <w:sz w:val="24"/>
          <w:szCs w:val="24"/>
        </w:rPr>
        <w:t>of</w:t>
      </w:r>
      <w:proofErr w:type="spellEnd"/>
      <w:r w:rsidRPr="005E3E44">
        <w:rPr>
          <w:i/>
          <w:sz w:val="24"/>
          <w:szCs w:val="24"/>
        </w:rPr>
        <w:t xml:space="preserve"> </w:t>
      </w:r>
      <w:proofErr w:type="spellStart"/>
      <w:r w:rsidRPr="005E3E44">
        <w:rPr>
          <w:i/>
          <w:sz w:val="24"/>
          <w:szCs w:val="24"/>
        </w:rPr>
        <w:t>the</w:t>
      </w:r>
      <w:proofErr w:type="spellEnd"/>
      <w:r w:rsidRPr="005E3E44">
        <w:rPr>
          <w:i/>
          <w:sz w:val="24"/>
          <w:szCs w:val="24"/>
        </w:rPr>
        <w:t xml:space="preserve"> </w:t>
      </w:r>
      <w:proofErr w:type="spellStart"/>
      <w:r w:rsidRPr="005E3E44">
        <w:rPr>
          <w:i/>
          <w:sz w:val="24"/>
          <w:szCs w:val="24"/>
        </w:rPr>
        <w:t>status</w:t>
      </w:r>
      <w:proofErr w:type="spellEnd"/>
      <w:r w:rsidRPr="005E3E44">
        <w:rPr>
          <w:i/>
          <w:sz w:val="24"/>
          <w:szCs w:val="24"/>
        </w:rPr>
        <w:t xml:space="preserve"> </w:t>
      </w:r>
      <w:proofErr w:type="spellStart"/>
      <w:r w:rsidRPr="005E3E44">
        <w:rPr>
          <w:i/>
          <w:sz w:val="24"/>
          <w:szCs w:val="24"/>
        </w:rPr>
        <w:t>of</w:t>
      </w:r>
      <w:proofErr w:type="spellEnd"/>
      <w:r w:rsidRPr="005E3E44">
        <w:rPr>
          <w:i/>
          <w:sz w:val="24"/>
          <w:szCs w:val="24"/>
        </w:rPr>
        <w:t xml:space="preserve"> a </w:t>
      </w:r>
      <w:proofErr w:type="spellStart"/>
      <w:r w:rsidRPr="005E3E44">
        <w:rPr>
          <w:i/>
          <w:sz w:val="24"/>
          <w:szCs w:val="24"/>
        </w:rPr>
        <w:t>parliamentarian</w:t>
      </w:r>
      <w:proofErr w:type="spellEnd"/>
      <w:r w:rsidRPr="005E3E44">
        <w:rPr>
          <w:i/>
          <w:sz w:val="24"/>
          <w:szCs w:val="24"/>
        </w:rPr>
        <w:t xml:space="preserve"> </w:t>
      </w:r>
      <w:proofErr w:type="spellStart"/>
      <w:r w:rsidRPr="005E3E44">
        <w:rPr>
          <w:i/>
          <w:sz w:val="24"/>
          <w:szCs w:val="24"/>
        </w:rPr>
        <w:t>in</w:t>
      </w:r>
      <w:proofErr w:type="spellEnd"/>
      <w:r w:rsidRPr="005E3E44">
        <w:rPr>
          <w:i/>
          <w:sz w:val="24"/>
          <w:szCs w:val="24"/>
        </w:rPr>
        <w:t xml:space="preserve"> </w:t>
      </w:r>
      <w:proofErr w:type="spellStart"/>
      <w:r w:rsidRPr="005E3E44">
        <w:rPr>
          <w:i/>
          <w:sz w:val="24"/>
          <w:szCs w:val="24"/>
        </w:rPr>
        <w:t>member</w:t>
      </w:r>
      <w:proofErr w:type="spellEnd"/>
      <w:r w:rsidRPr="005E3E44">
        <w:rPr>
          <w:i/>
          <w:sz w:val="24"/>
          <w:szCs w:val="24"/>
        </w:rPr>
        <w:t xml:space="preserve"> </w:t>
      </w:r>
      <w:proofErr w:type="spellStart"/>
      <w:r w:rsidRPr="005E3E44">
        <w:rPr>
          <w:i/>
          <w:sz w:val="24"/>
          <w:szCs w:val="24"/>
        </w:rPr>
        <w:t>states</w:t>
      </w:r>
      <w:proofErr w:type="spellEnd"/>
      <w:r w:rsidRPr="005E3E44">
        <w:rPr>
          <w:i/>
          <w:sz w:val="24"/>
          <w:szCs w:val="24"/>
        </w:rPr>
        <w:t xml:space="preserve"> </w:t>
      </w:r>
      <w:proofErr w:type="spellStart"/>
      <w:r w:rsidRPr="005E3E44">
        <w:rPr>
          <w:i/>
          <w:sz w:val="24"/>
          <w:szCs w:val="24"/>
        </w:rPr>
        <w:t>of</w:t>
      </w:r>
      <w:proofErr w:type="spellEnd"/>
      <w:r w:rsidRPr="005E3E44">
        <w:rPr>
          <w:i/>
          <w:sz w:val="24"/>
          <w:szCs w:val="24"/>
        </w:rPr>
        <w:t xml:space="preserve"> </w:t>
      </w:r>
      <w:proofErr w:type="spellStart"/>
      <w:r w:rsidRPr="005E3E44">
        <w:rPr>
          <w:i/>
          <w:sz w:val="24"/>
          <w:szCs w:val="24"/>
        </w:rPr>
        <w:t>the</w:t>
      </w:r>
      <w:proofErr w:type="spellEnd"/>
      <w:r w:rsidRPr="005E3E44">
        <w:rPr>
          <w:i/>
          <w:sz w:val="24"/>
          <w:szCs w:val="24"/>
        </w:rPr>
        <w:t xml:space="preserve"> </w:t>
      </w:r>
      <w:proofErr w:type="spellStart"/>
      <w:r w:rsidRPr="005E3E44">
        <w:rPr>
          <w:i/>
          <w:sz w:val="24"/>
          <w:szCs w:val="24"/>
        </w:rPr>
        <w:t>Commonwealth</w:t>
      </w:r>
      <w:proofErr w:type="spellEnd"/>
      <w:r w:rsidRPr="005E3E44">
        <w:rPr>
          <w:i/>
          <w:sz w:val="24"/>
          <w:szCs w:val="24"/>
        </w:rPr>
        <w:t xml:space="preserve"> </w:t>
      </w:r>
      <w:proofErr w:type="spellStart"/>
      <w:r w:rsidRPr="005E3E44">
        <w:rPr>
          <w:i/>
          <w:sz w:val="24"/>
          <w:szCs w:val="24"/>
        </w:rPr>
        <w:t>of</w:t>
      </w:r>
      <w:proofErr w:type="spellEnd"/>
      <w:r w:rsidRPr="005E3E44">
        <w:rPr>
          <w:i/>
          <w:sz w:val="24"/>
          <w:szCs w:val="24"/>
        </w:rPr>
        <w:t xml:space="preserve"> </w:t>
      </w:r>
      <w:proofErr w:type="spellStart"/>
      <w:r w:rsidRPr="005E3E44">
        <w:rPr>
          <w:i/>
          <w:sz w:val="24"/>
          <w:szCs w:val="24"/>
        </w:rPr>
        <w:t>Independent</w:t>
      </w:r>
      <w:proofErr w:type="spellEnd"/>
      <w:r w:rsidRPr="005E3E44">
        <w:rPr>
          <w:i/>
          <w:sz w:val="24"/>
          <w:szCs w:val="24"/>
        </w:rPr>
        <w:t xml:space="preserve"> </w:t>
      </w:r>
      <w:proofErr w:type="spellStart"/>
      <w:r w:rsidRPr="005E3E44">
        <w:rPr>
          <w:i/>
          <w:sz w:val="24"/>
          <w:szCs w:val="24"/>
        </w:rPr>
        <w:t>States</w:t>
      </w:r>
      <w:proofErr w:type="spellEnd"/>
      <w:r w:rsidRPr="005E3E44">
        <w:rPr>
          <w:i/>
          <w:sz w:val="24"/>
          <w:szCs w:val="24"/>
        </w:rPr>
        <w:t xml:space="preserve">. </w:t>
      </w:r>
    </w:p>
    <w:p w14:paraId="15D8F729" w14:textId="635E966A" w:rsidR="00CF192F" w:rsidRPr="005E3E44" w:rsidRDefault="00CF192F" w:rsidP="005E3E44">
      <w:pPr>
        <w:autoSpaceDE w:val="0"/>
        <w:autoSpaceDN w:val="0"/>
        <w:adjustRightInd w:val="0"/>
        <w:ind w:firstLine="709"/>
        <w:rPr>
          <w:i/>
          <w:sz w:val="24"/>
          <w:szCs w:val="24"/>
        </w:rPr>
      </w:pPr>
      <w:proofErr w:type="spellStart"/>
      <w:r w:rsidRPr="005E3E44">
        <w:rPr>
          <w:i/>
          <w:sz w:val="24"/>
          <w:szCs w:val="24"/>
        </w:rPr>
        <w:t>In</w:t>
      </w:r>
      <w:proofErr w:type="spellEnd"/>
      <w:r w:rsidRPr="005E3E44">
        <w:rPr>
          <w:i/>
          <w:sz w:val="24"/>
          <w:szCs w:val="24"/>
        </w:rPr>
        <w:t xml:space="preserve"> </w:t>
      </w:r>
      <w:proofErr w:type="spellStart"/>
      <w:r w:rsidRPr="005E3E44">
        <w:rPr>
          <w:i/>
          <w:sz w:val="24"/>
          <w:szCs w:val="24"/>
        </w:rPr>
        <w:t>this</w:t>
      </w:r>
      <w:proofErr w:type="spellEnd"/>
      <w:r w:rsidRPr="005E3E44">
        <w:rPr>
          <w:i/>
          <w:sz w:val="24"/>
          <w:szCs w:val="24"/>
        </w:rPr>
        <w:t xml:space="preserve"> </w:t>
      </w:r>
      <w:proofErr w:type="spellStart"/>
      <w:r w:rsidRPr="005E3E44">
        <w:rPr>
          <w:i/>
          <w:sz w:val="24"/>
          <w:szCs w:val="24"/>
        </w:rPr>
        <w:t>paper</w:t>
      </w:r>
      <w:proofErr w:type="spellEnd"/>
      <w:r w:rsidRPr="005E3E44">
        <w:rPr>
          <w:i/>
          <w:sz w:val="24"/>
          <w:szCs w:val="24"/>
        </w:rPr>
        <w:t xml:space="preserve">, </w:t>
      </w:r>
      <w:proofErr w:type="spellStart"/>
      <w:r w:rsidRPr="005E3E44">
        <w:rPr>
          <w:i/>
          <w:sz w:val="24"/>
          <w:szCs w:val="24"/>
        </w:rPr>
        <w:t>the</w:t>
      </w:r>
      <w:proofErr w:type="spellEnd"/>
      <w:r w:rsidRPr="005E3E44">
        <w:rPr>
          <w:i/>
          <w:sz w:val="24"/>
          <w:szCs w:val="24"/>
        </w:rPr>
        <w:t xml:space="preserve"> </w:t>
      </w:r>
      <w:proofErr w:type="spellStart"/>
      <w:r w:rsidRPr="005E3E44">
        <w:rPr>
          <w:i/>
          <w:sz w:val="24"/>
          <w:szCs w:val="24"/>
        </w:rPr>
        <w:t>concepts</w:t>
      </w:r>
      <w:proofErr w:type="spellEnd"/>
      <w:r w:rsidRPr="005E3E44">
        <w:rPr>
          <w:i/>
          <w:sz w:val="24"/>
          <w:szCs w:val="24"/>
        </w:rPr>
        <w:t xml:space="preserve"> </w:t>
      </w:r>
      <w:proofErr w:type="spellStart"/>
      <w:r w:rsidRPr="005E3E44">
        <w:rPr>
          <w:i/>
          <w:sz w:val="24"/>
          <w:szCs w:val="24"/>
        </w:rPr>
        <w:t>of</w:t>
      </w:r>
      <w:proofErr w:type="spellEnd"/>
      <w:r w:rsidRPr="005E3E44">
        <w:rPr>
          <w:i/>
          <w:sz w:val="24"/>
          <w:szCs w:val="24"/>
        </w:rPr>
        <w:t xml:space="preserve"> “</w:t>
      </w:r>
      <w:proofErr w:type="spellStart"/>
      <w:r w:rsidRPr="005E3E44">
        <w:rPr>
          <w:i/>
          <w:sz w:val="24"/>
          <w:szCs w:val="24"/>
        </w:rPr>
        <w:t>deputy</w:t>
      </w:r>
      <w:proofErr w:type="spellEnd"/>
      <w:r w:rsidRPr="005E3E44">
        <w:rPr>
          <w:i/>
          <w:sz w:val="24"/>
          <w:szCs w:val="24"/>
        </w:rPr>
        <w:t xml:space="preserve">” </w:t>
      </w:r>
      <w:proofErr w:type="spellStart"/>
      <w:r w:rsidRPr="005E3E44">
        <w:rPr>
          <w:i/>
          <w:sz w:val="24"/>
          <w:szCs w:val="24"/>
        </w:rPr>
        <w:t>and</w:t>
      </w:r>
      <w:proofErr w:type="spellEnd"/>
      <w:r w:rsidRPr="005E3E44">
        <w:rPr>
          <w:i/>
          <w:sz w:val="24"/>
          <w:szCs w:val="24"/>
        </w:rPr>
        <w:t xml:space="preserve"> “</w:t>
      </w:r>
      <w:proofErr w:type="spellStart"/>
      <w:r w:rsidRPr="005E3E44">
        <w:rPr>
          <w:i/>
          <w:sz w:val="24"/>
          <w:szCs w:val="24"/>
        </w:rPr>
        <w:t>parliamentarian</w:t>
      </w:r>
      <w:proofErr w:type="spellEnd"/>
      <w:r w:rsidRPr="005E3E44">
        <w:rPr>
          <w:i/>
          <w:sz w:val="24"/>
          <w:szCs w:val="24"/>
        </w:rPr>
        <w:t xml:space="preserve">” </w:t>
      </w:r>
      <w:proofErr w:type="spellStart"/>
      <w:r w:rsidRPr="005E3E44">
        <w:rPr>
          <w:i/>
          <w:sz w:val="24"/>
          <w:szCs w:val="24"/>
        </w:rPr>
        <w:t>are</w:t>
      </w:r>
      <w:proofErr w:type="spellEnd"/>
      <w:r w:rsidRPr="005E3E44">
        <w:rPr>
          <w:i/>
          <w:sz w:val="24"/>
          <w:szCs w:val="24"/>
        </w:rPr>
        <w:t xml:space="preserve"> </w:t>
      </w:r>
      <w:proofErr w:type="spellStart"/>
      <w:r w:rsidRPr="005E3E44">
        <w:rPr>
          <w:i/>
          <w:sz w:val="24"/>
          <w:szCs w:val="24"/>
        </w:rPr>
        <w:t>inherent</w:t>
      </w:r>
      <w:proofErr w:type="spellEnd"/>
      <w:r w:rsidRPr="005E3E44">
        <w:rPr>
          <w:i/>
          <w:sz w:val="24"/>
          <w:szCs w:val="24"/>
        </w:rPr>
        <w:t xml:space="preserve"> </w:t>
      </w:r>
      <w:proofErr w:type="spellStart"/>
      <w:r w:rsidRPr="005E3E44">
        <w:rPr>
          <w:i/>
          <w:sz w:val="24"/>
          <w:szCs w:val="24"/>
        </w:rPr>
        <w:t>in</w:t>
      </w:r>
      <w:proofErr w:type="spellEnd"/>
      <w:r w:rsidRPr="005E3E44">
        <w:rPr>
          <w:i/>
          <w:sz w:val="24"/>
          <w:szCs w:val="24"/>
        </w:rPr>
        <w:t xml:space="preserve"> </w:t>
      </w:r>
      <w:proofErr w:type="spellStart"/>
      <w:r w:rsidRPr="005E3E44">
        <w:rPr>
          <w:i/>
          <w:sz w:val="24"/>
          <w:szCs w:val="24"/>
        </w:rPr>
        <w:t>various</w:t>
      </w:r>
      <w:proofErr w:type="spellEnd"/>
      <w:r w:rsidRPr="005E3E44">
        <w:rPr>
          <w:i/>
          <w:sz w:val="24"/>
          <w:szCs w:val="24"/>
        </w:rPr>
        <w:t xml:space="preserve"> </w:t>
      </w:r>
      <w:proofErr w:type="spellStart"/>
      <w:r w:rsidRPr="005E3E44">
        <w:rPr>
          <w:i/>
          <w:sz w:val="24"/>
          <w:szCs w:val="24"/>
        </w:rPr>
        <w:t>constitutional</w:t>
      </w:r>
      <w:proofErr w:type="spellEnd"/>
      <w:r w:rsidRPr="005E3E44">
        <w:rPr>
          <w:i/>
          <w:sz w:val="24"/>
          <w:szCs w:val="24"/>
        </w:rPr>
        <w:t xml:space="preserve"> </w:t>
      </w:r>
      <w:proofErr w:type="spellStart"/>
      <w:r w:rsidRPr="005E3E44">
        <w:rPr>
          <w:i/>
          <w:sz w:val="24"/>
          <w:szCs w:val="24"/>
        </w:rPr>
        <w:t>systems</w:t>
      </w:r>
      <w:proofErr w:type="spellEnd"/>
      <w:r w:rsidRPr="005E3E44">
        <w:rPr>
          <w:i/>
          <w:sz w:val="24"/>
          <w:szCs w:val="24"/>
        </w:rPr>
        <w:t xml:space="preserve">. </w:t>
      </w:r>
      <w:proofErr w:type="spellStart"/>
      <w:r w:rsidRPr="005E3E44">
        <w:rPr>
          <w:i/>
          <w:sz w:val="24"/>
          <w:szCs w:val="24"/>
        </w:rPr>
        <w:t>The</w:t>
      </w:r>
      <w:proofErr w:type="spellEnd"/>
      <w:r w:rsidRPr="005E3E44">
        <w:rPr>
          <w:i/>
          <w:sz w:val="24"/>
          <w:szCs w:val="24"/>
        </w:rPr>
        <w:t xml:space="preserve"> </w:t>
      </w:r>
      <w:proofErr w:type="spellStart"/>
      <w:r w:rsidRPr="005E3E44">
        <w:rPr>
          <w:i/>
          <w:sz w:val="24"/>
          <w:szCs w:val="24"/>
        </w:rPr>
        <w:t>study</w:t>
      </w:r>
      <w:proofErr w:type="spellEnd"/>
      <w:r w:rsidRPr="005E3E44">
        <w:rPr>
          <w:i/>
          <w:sz w:val="24"/>
          <w:szCs w:val="24"/>
        </w:rPr>
        <w:t xml:space="preserve"> </w:t>
      </w:r>
      <w:proofErr w:type="spellStart"/>
      <w:r w:rsidRPr="005E3E44">
        <w:rPr>
          <w:i/>
          <w:sz w:val="24"/>
          <w:szCs w:val="24"/>
        </w:rPr>
        <w:t>of</w:t>
      </w:r>
      <w:proofErr w:type="spellEnd"/>
      <w:r w:rsidRPr="005E3E44">
        <w:rPr>
          <w:i/>
          <w:sz w:val="24"/>
          <w:szCs w:val="24"/>
        </w:rPr>
        <w:t xml:space="preserve"> </w:t>
      </w:r>
      <w:proofErr w:type="spellStart"/>
      <w:r w:rsidRPr="005E3E44">
        <w:rPr>
          <w:i/>
          <w:sz w:val="24"/>
          <w:szCs w:val="24"/>
        </w:rPr>
        <w:t>the</w:t>
      </w:r>
      <w:proofErr w:type="spellEnd"/>
      <w:r w:rsidRPr="005E3E44">
        <w:rPr>
          <w:i/>
          <w:sz w:val="24"/>
          <w:szCs w:val="24"/>
        </w:rPr>
        <w:t xml:space="preserve"> </w:t>
      </w:r>
      <w:proofErr w:type="spellStart"/>
      <w:r w:rsidRPr="005E3E44">
        <w:rPr>
          <w:i/>
          <w:sz w:val="24"/>
          <w:szCs w:val="24"/>
        </w:rPr>
        <w:t>properties</w:t>
      </w:r>
      <w:proofErr w:type="spellEnd"/>
      <w:r w:rsidRPr="005E3E44">
        <w:rPr>
          <w:i/>
          <w:sz w:val="24"/>
          <w:szCs w:val="24"/>
        </w:rPr>
        <w:t xml:space="preserve"> </w:t>
      </w:r>
      <w:proofErr w:type="spellStart"/>
      <w:r w:rsidRPr="005E3E44">
        <w:rPr>
          <w:i/>
          <w:sz w:val="24"/>
          <w:szCs w:val="24"/>
        </w:rPr>
        <w:t>of</w:t>
      </w:r>
      <w:proofErr w:type="spellEnd"/>
      <w:r w:rsidRPr="005E3E44">
        <w:rPr>
          <w:i/>
          <w:sz w:val="24"/>
          <w:szCs w:val="24"/>
        </w:rPr>
        <w:t xml:space="preserve"> "</w:t>
      </w:r>
      <w:proofErr w:type="spellStart"/>
      <w:r w:rsidRPr="005E3E44">
        <w:rPr>
          <w:i/>
          <w:sz w:val="24"/>
          <w:szCs w:val="24"/>
        </w:rPr>
        <w:t>free</w:t>
      </w:r>
      <w:proofErr w:type="spellEnd"/>
      <w:r w:rsidRPr="005E3E44">
        <w:rPr>
          <w:i/>
          <w:sz w:val="24"/>
          <w:szCs w:val="24"/>
        </w:rPr>
        <w:t>", "</w:t>
      </w:r>
      <w:proofErr w:type="spellStart"/>
      <w:r w:rsidRPr="005E3E44">
        <w:rPr>
          <w:i/>
          <w:sz w:val="24"/>
          <w:szCs w:val="24"/>
        </w:rPr>
        <w:t>imperative</w:t>
      </w:r>
      <w:proofErr w:type="spellEnd"/>
      <w:r w:rsidRPr="005E3E44">
        <w:rPr>
          <w:i/>
          <w:sz w:val="24"/>
          <w:szCs w:val="24"/>
        </w:rPr>
        <w:t>", "</w:t>
      </w:r>
      <w:proofErr w:type="spellStart"/>
      <w:r w:rsidRPr="005E3E44">
        <w:rPr>
          <w:i/>
          <w:sz w:val="24"/>
          <w:szCs w:val="24"/>
        </w:rPr>
        <w:t>party</w:t>
      </w:r>
      <w:proofErr w:type="spellEnd"/>
      <w:r w:rsidRPr="005E3E44">
        <w:rPr>
          <w:i/>
          <w:sz w:val="24"/>
          <w:szCs w:val="24"/>
        </w:rPr>
        <w:t>", "</w:t>
      </w:r>
      <w:proofErr w:type="spellStart"/>
      <w:r w:rsidRPr="005E3E44">
        <w:rPr>
          <w:i/>
          <w:sz w:val="24"/>
          <w:szCs w:val="24"/>
        </w:rPr>
        <w:t>professional</w:t>
      </w:r>
      <w:proofErr w:type="spellEnd"/>
      <w:r w:rsidRPr="005E3E44">
        <w:rPr>
          <w:i/>
          <w:sz w:val="24"/>
          <w:szCs w:val="24"/>
        </w:rPr>
        <w:t xml:space="preserve">" </w:t>
      </w:r>
      <w:proofErr w:type="spellStart"/>
      <w:r w:rsidRPr="005E3E44">
        <w:rPr>
          <w:i/>
          <w:sz w:val="24"/>
          <w:szCs w:val="24"/>
        </w:rPr>
        <w:t>mandates</w:t>
      </w:r>
      <w:proofErr w:type="spellEnd"/>
      <w:r w:rsidRPr="005E3E44">
        <w:rPr>
          <w:i/>
          <w:sz w:val="24"/>
          <w:szCs w:val="24"/>
        </w:rPr>
        <w:t xml:space="preserve"> </w:t>
      </w:r>
      <w:proofErr w:type="spellStart"/>
      <w:r w:rsidRPr="005E3E44">
        <w:rPr>
          <w:i/>
          <w:sz w:val="24"/>
          <w:szCs w:val="24"/>
        </w:rPr>
        <w:t>of</w:t>
      </w:r>
      <w:proofErr w:type="spellEnd"/>
      <w:r w:rsidRPr="005E3E44">
        <w:rPr>
          <w:i/>
          <w:sz w:val="24"/>
          <w:szCs w:val="24"/>
        </w:rPr>
        <w:t xml:space="preserve"> </w:t>
      </w:r>
      <w:proofErr w:type="spellStart"/>
      <w:r w:rsidRPr="005E3E44">
        <w:rPr>
          <w:i/>
          <w:sz w:val="24"/>
          <w:szCs w:val="24"/>
        </w:rPr>
        <w:t>parliamentarians</w:t>
      </w:r>
      <w:proofErr w:type="spellEnd"/>
      <w:r w:rsidRPr="005E3E44">
        <w:rPr>
          <w:i/>
          <w:sz w:val="24"/>
          <w:szCs w:val="24"/>
        </w:rPr>
        <w:t xml:space="preserve"> (</w:t>
      </w:r>
      <w:proofErr w:type="spellStart"/>
      <w:r w:rsidRPr="005E3E44">
        <w:rPr>
          <w:i/>
          <w:sz w:val="24"/>
          <w:szCs w:val="24"/>
        </w:rPr>
        <w:t>deputies</w:t>
      </w:r>
      <w:proofErr w:type="spellEnd"/>
      <w:r w:rsidRPr="005E3E44">
        <w:rPr>
          <w:i/>
          <w:sz w:val="24"/>
          <w:szCs w:val="24"/>
        </w:rPr>
        <w:t xml:space="preserve">); </w:t>
      </w:r>
      <w:proofErr w:type="spellStart"/>
      <w:r w:rsidRPr="005E3E44">
        <w:rPr>
          <w:i/>
          <w:sz w:val="24"/>
          <w:szCs w:val="24"/>
        </w:rPr>
        <w:t>grounds</w:t>
      </w:r>
      <w:proofErr w:type="spellEnd"/>
      <w:r w:rsidRPr="005E3E44">
        <w:rPr>
          <w:i/>
          <w:sz w:val="24"/>
          <w:szCs w:val="24"/>
        </w:rPr>
        <w:t xml:space="preserve"> </w:t>
      </w:r>
      <w:proofErr w:type="spellStart"/>
      <w:r w:rsidRPr="005E3E44">
        <w:rPr>
          <w:i/>
          <w:sz w:val="24"/>
          <w:szCs w:val="24"/>
        </w:rPr>
        <w:t>for</w:t>
      </w:r>
      <w:proofErr w:type="spellEnd"/>
      <w:r w:rsidRPr="005E3E44">
        <w:rPr>
          <w:i/>
          <w:sz w:val="24"/>
          <w:szCs w:val="24"/>
        </w:rPr>
        <w:t xml:space="preserve"> </w:t>
      </w:r>
      <w:proofErr w:type="spellStart"/>
      <w:r w:rsidRPr="005E3E44">
        <w:rPr>
          <w:i/>
          <w:sz w:val="24"/>
          <w:szCs w:val="24"/>
        </w:rPr>
        <w:t>early</w:t>
      </w:r>
      <w:proofErr w:type="spellEnd"/>
      <w:r w:rsidRPr="005E3E44">
        <w:rPr>
          <w:i/>
          <w:sz w:val="24"/>
          <w:szCs w:val="24"/>
        </w:rPr>
        <w:t xml:space="preserve"> </w:t>
      </w:r>
      <w:proofErr w:type="spellStart"/>
      <w:r w:rsidRPr="005E3E44">
        <w:rPr>
          <w:i/>
          <w:sz w:val="24"/>
          <w:szCs w:val="24"/>
        </w:rPr>
        <w:t>termination</w:t>
      </w:r>
      <w:proofErr w:type="spellEnd"/>
      <w:r w:rsidRPr="005E3E44">
        <w:rPr>
          <w:i/>
          <w:sz w:val="24"/>
          <w:szCs w:val="24"/>
        </w:rPr>
        <w:t xml:space="preserve"> </w:t>
      </w:r>
      <w:proofErr w:type="spellStart"/>
      <w:r w:rsidRPr="005E3E44">
        <w:rPr>
          <w:i/>
          <w:sz w:val="24"/>
          <w:szCs w:val="24"/>
        </w:rPr>
        <w:t>of</w:t>
      </w:r>
      <w:proofErr w:type="spellEnd"/>
      <w:r w:rsidRPr="005E3E44">
        <w:rPr>
          <w:i/>
          <w:sz w:val="24"/>
          <w:szCs w:val="24"/>
        </w:rPr>
        <w:t xml:space="preserve"> </w:t>
      </w:r>
      <w:proofErr w:type="spellStart"/>
      <w:r w:rsidRPr="005E3E44">
        <w:rPr>
          <w:i/>
          <w:sz w:val="24"/>
          <w:szCs w:val="24"/>
        </w:rPr>
        <w:t>parliamentary</w:t>
      </w:r>
      <w:proofErr w:type="spellEnd"/>
      <w:r w:rsidRPr="005E3E44">
        <w:rPr>
          <w:i/>
          <w:sz w:val="24"/>
          <w:szCs w:val="24"/>
        </w:rPr>
        <w:t xml:space="preserve"> </w:t>
      </w:r>
      <w:proofErr w:type="spellStart"/>
      <w:r w:rsidRPr="005E3E44">
        <w:rPr>
          <w:i/>
          <w:sz w:val="24"/>
          <w:szCs w:val="24"/>
        </w:rPr>
        <w:t>powers</w:t>
      </w:r>
      <w:proofErr w:type="spellEnd"/>
      <w:r w:rsidRPr="005E3E44">
        <w:rPr>
          <w:i/>
          <w:sz w:val="24"/>
          <w:szCs w:val="24"/>
        </w:rPr>
        <w:t xml:space="preserve">. </w:t>
      </w:r>
      <w:proofErr w:type="spellStart"/>
      <w:r w:rsidRPr="005E3E44">
        <w:rPr>
          <w:i/>
          <w:sz w:val="24"/>
          <w:szCs w:val="24"/>
        </w:rPr>
        <w:t>An</w:t>
      </w:r>
      <w:proofErr w:type="spellEnd"/>
      <w:r w:rsidRPr="005E3E44">
        <w:rPr>
          <w:i/>
          <w:sz w:val="24"/>
          <w:szCs w:val="24"/>
        </w:rPr>
        <w:t xml:space="preserve"> </w:t>
      </w:r>
      <w:proofErr w:type="spellStart"/>
      <w:r w:rsidRPr="005E3E44">
        <w:rPr>
          <w:i/>
          <w:sz w:val="24"/>
          <w:szCs w:val="24"/>
        </w:rPr>
        <w:t>optimal</w:t>
      </w:r>
      <w:proofErr w:type="spellEnd"/>
      <w:r w:rsidRPr="005E3E44">
        <w:rPr>
          <w:i/>
          <w:sz w:val="24"/>
          <w:szCs w:val="24"/>
        </w:rPr>
        <w:t xml:space="preserve">, </w:t>
      </w:r>
      <w:proofErr w:type="spellStart"/>
      <w:r w:rsidRPr="005E3E44">
        <w:rPr>
          <w:i/>
          <w:sz w:val="24"/>
          <w:szCs w:val="24"/>
        </w:rPr>
        <w:t>in</w:t>
      </w:r>
      <w:proofErr w:type="spellEnd"/>
      <w:r w:rsidRPr="005E3E44">
        <w:rPr>
          <w:i/>
          <w:sz w:val="24"/>
          <w:szCs w:val="24"/>
        </w:rPr>
        <w:t xml:space="preserve"> </w:t>
      </w:r>
      <w:proofErr w:type="spellStart"/>
      <w:r w:rsidRPr="005E3E44">
        <w:rPr>
          <w:i/>
          <w:sz w:val="24"/>
          <w:szCs w:val="24"/>
        </w:rPr>
        <w:t>the</w:t>
      </w:r>
      <w:proofErr w:type="spellEnd"/>
      <w:r w:rsidRPr="005E3E44">
        <w:rPr>
          <w:i/>
          <w:sz w:val="24"/>
          <w:szCs w:val="24"/>
        </w:rPr>
        <w:t xml:space="preserve"> </w:t>
      </w:r>
      <w:proofErr w:type="spellStart"/>
      <w:r w:rsidRPr="005E3E44">
        <w:rPr>
          <w:i/>
          <w:sz w:val="24"/>
          <w:szCs w:val="24"/>
        </w:rPr>
        <w:t>author's</w:t>
      </w:r>
      <w:proofErr w:type="spellEnd"/>
      <w:r w:rsidRPr="005E3E44">
        <w:rPr>
          <w:i/>
          <w:sz w:val="24"/>
          <w:szCs w:val="24"/>
        </w:rPr>
        <w:t xml:space="preserve"> </w:t>
      </w:r>
      <w:proofErr w:type="spellStart"/>
      <w:r w:rsidRPr="005E3E44">
        <w:rPr>
          <w:i/>
          <w:sz w:val="24"/>
          <w:szCs w:val="24"/>
        </w:rPr>
        <w:t>opinion</w:t>
      </w:r>
      <w:proofErr w:type="spellEnd"/>
      <w:r w:rsidRPr="005E3E44">
        <w:rPr>
          <w:i/>
          <w:sz w:val="24"/>
          <w:szCs w:val="24"/>
        </w:rPr>
        <w:t xml:space="preserve">, </w:t>
      </w:r>
      <w:proofErr w:type="spellStart"/>
      <w:r w:rsidRPr="005E3E44">
        <w:rPr>
          <w:i/>
          <w:sz w:val="24"/>
          <w:szCs w:val="24"/>
        </w:rPr>
        <w:t>model</w:t>
      </w:r>
      <w:proofErr w:type="spellEnd"/>
      <w:r w:rsidRPr="005E3E44">
        <w:rPr>
          <w:i/>
          <w:sz w:val="24"/>
          <w:szCs w:val="24"/>
        </w:rPr>
        <w:t xml:space="preserve"> </w:t>
      </w:r>
      <w:proofErr w:type="spellStart"/>
      <w:r w:rsidRPr="005E3E44">
        <w:rPr>
          <w:i/>
          <w:sz w:val="24"/>
          <w:szCs w:val="24"/>
        </w:rPr>
        <w:t>of</w:t>
      </w:r>
      <w:proofErr w:type="spellEnd"/>
      <w:r w:rsidRPr="005E3E44">
        <w:rPr>
          <w:i/>
          <w:sz w:val="24"/>
          <w:szCs w:val="24"/>
        </w:rPr>
        <w:t xml:space="preserve"> a </w:t>
      </w:r>
      <w:proofErr w:type="spellStart"/>
      <w:r w:rsidRPr="005E3E44">
        <w:rPr>
          <w:i/>
          <w:sz w:val="24"/>
          <w:szCs w:val="24"/>
        </w:rPr>
        <w:t>document</w:t>
      </w:r>
      <w:proofErr w:type="spellEnd"/>
      <w:r w:rsidRPr="005E3E44">
        <w:rPr>
          <w:i/>
          <w:sz w:val="24"/>
          <w:szCs w:val="24"/>
        </w:rPr>
        <w:t xml:space="preserve"> </w:t>
      </w:r>
      <w:proofErr w:type="spellStart"/>
      <w:r w:rsidRPr="005E3E44">
        <w:rPr>
          <w:i/>
          <w:sz w:val="24"/>
          <w:szCs w:val="24"/>
        </w:rPr>
        <w:t>establishing</w:t>
      </w:r>
      <w:proofErr w:type="spellEnd"/>
      <w:r w:rsidRPr="005E3E44">
        <w:rPr>
          <w:i/>
          <w:sz w:val="24"/>
          <w:szCs w:val="24"/>
        </w:rPr>
        <w:t xml:space="preserve"> </w:t>
      </w:r>
      <w:proofErr w:type="spellStart"/>
      <w:r w:rsidRPr="005E3E44">
        <w:rPr>
          <w:i/>
          <w:sz w:val="24"/>
          <w:szCs w:val="24"/>
        </w:rPr>
        <w:t>the</w:t>
      </w:r>
      <w:proofErr w:type="spellEnd"/>
      <w:r w:rsidRPr="005E3E44">
        <w:rPr>
          <w:i/>
          <w:sz w:val="24"/>
          <w:szCs w:val="24"/>
        </w:rPr>
        <w:t xml:space="preserve"> </w:t>
      </w:r>
      <w:proofErr w:type="spellStart"/>
      <w:r w:rsidRPr="005E3E44">
        <w:rPr>
          <w:i/>
          <w:sz w:val="24"/>
          <w:szCs w:val="24"/>
        </w:rPr>
        <w:t>foundations</w:t>
      </w:r>
      <w:proofErr w:type="spellEnd"/>
      <w:r w:rsidRPr="005E3E44">
        <w:rPr>
          <w:i/>
          <w:sz w:val="24"/>
          <w:szCs w:val="24"/>
        </w:rPr>
        <w:t xml:space="preserve"> </w:t>
      </w:r>
      <w:proofErr w:type="spellStart"/>
      <w:r w:rsidRPr="005E3E44">
        <w:rPr>
          <w:i/>
          <w:sz w:val="24"/>
          <w:szCs w:val="24"/>
        </w:rPr>
        <w:t>of</w:t>
      </w:r>
      <w:proofErr w:type="spellEnd"/>
      <w:r w:rsidRPr="005E3E44">
        <w:rPr>
          <w:i/>
          <w:sz w:val="24"/>
          <w:szCs w:val="24"/>
        </w:rPr>
        <w:t xml:space="preserve"> </w:t>
      </w:r>
      <w:proofErr w:type="spellStart"/>
      <w:r w:rsidRPr="005E3E44">
        <w:rPr>
          <w:i/>
          <w:sz w:val="24"/>
          <w:szCs w:val="24"/>
        </w:rPr>
        <w:t>the</w:t>
      </w:r>
      <w:proofErr w:type="spellEnd"/>
      <w:r w:rsidRPr="005E3E44">
        <w:rPr>
          <w:i/>
          <w:sz w:val="24"/>
          <w:szCs w:val="24"/>
        </w:rPr>
        <w:t xml:space="preserve"> </w:t>
      </w:r>
      <w:proofErr w:type="spellStart"/>
      <w:r w:rsidRPr="005E3E44">
        <w:rPr>
          <w:i/>
          <w:sz w:val="24"/>
          <w:szCs w:val="24"/>
        </w:rPr>
        <w:t>legal</w:t>
      </w:r>
      <w:proofErr w:type="spellEnd"/>
      <w:r w:rsidRPr="005E3E44">
        <w:rPr>
          <w:i/>
          <w:sz w:val="24"/>
          <w:szCs w:val="24"/>
        </w:rPr>
        <w:t xml:space="preserve"> </w:t>
      </w:r>
      <w:proofErr w:type="spellStart"/>
      <w:r w:rsidRPr="005E3E44">
        <w:rPr>
          <w:i/>
          <w:sz w:val="24"/>
          <w:szCs w:val="24"/>
        </w:rPr>
        <w:t>status</w:t>
      </w:r>
      <w:proofErr w:type="spellEnd"/>
      <w:r w:rsidRPr="005E3E44">
        <w:rPr>
          <w:i/>
          <w:sz w:val="24"/>
          <w:szCs w:val="24"/>
        </w:rPr>
        <w:t xml:space="preserve"> </w:t>
      </w:r>
      <w:proofErr w:type="spellStart"/>
      <w:r w:rsidRPr="005E3E44">
        <w:rPr>
          <w:i/>
          <w:sz w:val="24"/>
          <w:szCs w:val="24"/>
        </w:rPr>
        <w:t>of</w:t>
      </w:r>
      <w:proofErr w:type="spellEnd"/>
      <w:r w:rsidRPr="005E3E44">
        <w:rPr>
          <w:i/>
          <w:sz w:val="24"/>
          <w:szCs w:val="24"/>
        </w:rPr>
        <w:t xml:space="preserve"> a </w:t>
      </w:r>
      <w:proofErr w:type="spellStart"/>
      <w:r w:rsidRPr="005E3E44">
        <w:rPr>
          <w:i/>
          <w:sz w:val="24"/>
          <w:szCs w:val="24"/>
        </w:rPr>
        <w:t>member</w:t>
      </w:r>
      <w:proofErr w:type="spellEnd"/>
      <w:r w:rsidRPr="005E3E44">
        <w:rPr>
          <w:i/>
          <w:sz w:val="24"/>
          <w:szCs w:val="24"/>
        </w:rPr>
        <w:t xml:space="preserve"> </w:t>
      </w:r>
      <w:proofErr w:type="spellStart"/>
      <w:r w:rsidRPr="005E3E44">
        <w:rPr>
          <w:i/>
          <w:sz w:val="24"/>
          <w:szCs w:val="24"/>
        </w:rPr>
        <w:t>of</w:t>
      </w:r>
      <w:proofErr w:type="spellEnd"/>
      <w:r w:rsidRPr="005E3E44">
        <w:rPr>
          <w:i/>
          <w:sz w:val="24"/>
          <w:szCs w:val="24"/>
        </w:rPr>
        <w:t xml:space="preserve"> </w:t>
      </w:r>
      <w:proofErr w:type="spellStart"/>
      <w:r w:rsidRPr="005E3E44">
        <w:rPr>
          <w:i/>
          <w:sz w:val="24"/>
          <w:szCs w:val="24"/>
        </w:rPr>
        <w:t>the</w:t>
      </w:r>
      <w:proofErr w:type="spellEnd"/>
      <w:r w:rsidRPr="005E3E44">
        <w:rPr>
          <w:i/>
          <w:sz w:val="24"/>
          <w:szCs w:val="24"/>
        </w:rPr>
        <w:t xml:space="preserve"> CIS </w:t>
      </w:r>
      <w:proofErr w:type="spellStart"/>
      <w:r w:rsidRPr="005E3E44">
        <w:rPr>
          <w:i/>
          <w:sz w:val="24"/>
          <w:szCs w:val="24"/>
        </w:rPr>
        <w:t>member</w:t>
      </w:r>
      <w:proofErr w:type="spellEnd"/>
      <w:r w:rsidRPr="005E3E44">
        <w:rPr>
          <w:i/>
          <w:sz w:val="24"/>
          <w:szCs w:val="24"/>
        </w:rPr>
        <w:t xml:space="preserve"> </w:t>
      </w:r>
      <w:proofErr w:type="spellStart"/>
      <w:r w:rsidRPr="005E3E44">
        <w:rPr>
          <w:i/>
          <w:sz w:val="24"/>
          <w:szCs w:val="24"/>
        </w:rPr>
        <w:t>state</w:t>
      </w:r>
      <w:proofErr w:type="spellEnd"/>
      <w:r w:rsidRPr="005E3E44">
        <w:rPr>
          <w:i/>
          <w:sz w:val="24"/>
          <w:szCs w:val="24"/>
        </w:rPr>
        <w:t xml:space="preserve"> (</w:t>
      </w:r>
      <w:proofErr w:type="spellStart"/>
      <w:r w:rsidRPr="005E3E44">
        <w:rPr>
          <w:i/>
          <w:sz w:val="24"/>
          <w:szCs w:val="24"/>
        </w:rPr>
        <w:t>member</w:t>
      </w:r>
      <w:proofErr w:type="spellEnd"/>
      <w:r w:rsidRPr="005E3E44">
        <w:rPr>
          <w:i/>
          <w:sz w:val="24"/>
          <w:szCs w:val="24"/>
        </w:rPr>
        <w:t xml:space="preserve"> </w:t>
      </w:r>
      <w:proofErr w:type="spellStart"/>
      <w:r w:rsidRPr="005E3E44">
        <w:rPr>
          <w:i/>
          <w:sz w:val="24"/>
          <w:szCs w:val="24"/>
        </w:rPr>
        <w:t>of</w:t>
      </w:r>
      <w:proofErr w:type="spellEnd"/>
      <w:r w:rsidRPr="005E3E44">
        <w:rPr>
          <w:i/>
          <w:sz w:val="24"/>
          <w:szCs w:val="24"/>
        </w:rPr>
        <w:t xml:space="preserve"> </w:t>
      </w:r>
      <w:proofErr w:type="spellStart"/>
      <w:r w:rsidRPr="005E3E44">
        <w:rPr>
          <w:i/>
          <w:sz w:val="24"/>
          <w:szCs w:val="24"/>
        </w:rPr>
        <w:t>parliament</w:t>
      </w:r>
      <w:proofErr w:type="spellEnd"/>
      <w:r w:rsidRPr="005E3E44">
        <w:rPr>
          <w:i/>
          <w:sz w:val="24"/>
          <w:szCs w:val="24"/>
        </w:rPr>
        <w:t xml:space="preserve"> (</w:t>
      </w:r>
      <w:proofErr w:type="spellStart"/>
      <w:r w:rsidRPr="005E3E44">
        <w:rPr>
          <w:i/>
          <w:sz w:val="24"/>
          <w:szCs w:val="24"/>
        </w:rPr>
        <w:t>chamber</w:t>
      </w:r>
      <w:proofErr w:type="spellEnd"/>
      <w:r w:rsidRPr="005E3E44">
        <w:rPr>
          <w:i/>
          <w:sz w:val="24"/>
          <w:szCs w:val="24"/>
        </w:rPr>
        <w:t xml:space="preserve"> </w:t>
      </w:r>
      <w:proofErr w:type="spellStart"/>
      <w:r w:rsidRPr="005E3E44">
        <w:rPr>
          <w:i/>
          <w:sz w:val="24"/>
          <w:szCs w:val="24"/>
        </w:rPr>
        <w:t>of</w:t>
      </w:r>
      <w:proofErr w:type="spellEnd"/>
      <w:r w:rsidRPr="005E3E44">
        <w:rPr>
          <w:i/>
          <w:sz w:val="24"/>
          <w:szCs w:val="24"/>
        </w:rPr>
        <w:t xml:space="preserve"> </w:t>
      </w:r>
      <w:proofErr w:type="spellStart"/>
      <w:r w:rsidRPr="005E3E44">
        <w:rPr>
          <w:i/>
          <w:sz w:val="24"/>
          <w:szCs w:val="24"/>
        </w:rPr>
        <w:t>parliament</w:t>
      </w:r>
      <w:proofErr w:type="spellEnd"/>
      <w:r w:rsidRPr="005E3E44">
        <w:rPr>
          <w:i/>
          <w:sz w:val="24"/>
          <w:szCs w:val="24"/>
        </w:rPr>
        <w:t xml:space="preserve">), </w:t>
      </w:r>
      <w:proofErr w:type="spellStart"/>
      <w:r w:rsidRPr="005E3E44">
        <w:rPr>
          <w:i/>
          <w:sz w:val="24"/>
          <w:szCs w:val="24"/>
        </w:rPr>
        <w:t>member</w:t>
      </w:r>
      <w:proofErr w:type="spellEnd"/>
      <w:r w:rsidRPr="005E3E44">
        <w:rPr>
          <w:i/>
          <w:sz w:val="24"/>
          <w:szCs w:val="24"/>
        </w:rPr>
        <w:t xml:space="preserve"> </w:t>
      </w:r>
      <w:proofErr w:type="spellStart"/>
      <w:r w:rsidRPr="005E3E44">
        <w:rPr>
          <w:i/>
          <w:sz w:val="24"/>
          <w:szCs w:val="24"/>
        </w:rPr>
        <w:t>of</w:t>
      </w:r>
      <w:proofErr w:type="spellEnd"/>
      <w:r w:rsidRPr="005E3E44">
        <w:rPr>
          <w:i/>
          <w:sz w:val="24"/>
          <w:szCs w:val="24"/>
        </w:rPr>
        <w:t xml:space="preserve"> </w:t>
      </w:r>
      <w:proofErr w:type="spellStart"/>
      <w:r w:rsidRPr="005E3E44">
        <w:rPr>
          <w:i/>
          <w:sz w:val="24"/>
          <w:szCs w:val="24"/>
        </w:rPr>
        <w:t>chamber</w:t>
      </w:r>
      <w:proofErr w:type="spellEnd"/>
      <w:r w:rsidRPr="005E3E44">
        <w:rPr>
          <w:i/>
          <w:sz w:val="24"/>
          <w:szCs w:val="24"/>
        </w:rPr>
        <w:t xml:space="preserve"> </w:t>
      </w:r>
      <w:proofErr w:type="spellStart"/>
      <w:r w:rsidRPr="005E3E44">
        <w:rPr>
          <w:i/>
          <w:sz w:val="24"/>
          <w:szCs w:val="24"/>
        </w:rPr>
        <w:t>of</w:t>
      </w:r>
      <w:proofErr w:type="spellEnd"/>
      <w:r w:rsidRPr="005E3E44">
        <w:rPr>
          <w:i/>
          <w:sz w:val="24"/>
          <w:szCs w:val="24"/>
        </w:rPr>
        <w:t xml:space="preserve"> </w:t>
      </w:r>
      <w:proofErr w:type="spellStart"/>
      <w:r w:rsidRPr="005E3E44">
        <w:rPr>
          <w:i/>
          <w:sz w:val="24"/>
          <w:szCs w:val="24"/>
        </w:rPr>
        <w:t>parliament</w:t>
      </w:r>
      <w:proofErr w:type="spellEnd"/>
      <w:r w:rsidRPr="005E3E44">
        <w:rPr>
          <w:i/>
          <w:sz w:val="24"/>
          <w:szCs w:val="24"/>
        </w:rPr>
        <w:t xml:space="preserve">) </w:t>
      </w:r>
      <w:proofErr w:type="spellStart"/>
      <w:r w:rsidRPr="005E3E44">
        <w:rPr>
          <w:i/>
          <w:sz w:val="24"/>
          <w:szCs w:val="24"/>
        </w:rPr>
        <w:t>is</w:t>
      </w:r>
      <w:proofErr w:type="spellEnd"/>
      <w:r w:rsidRPr="005E3E44">
        <w:rPr>
          <w:i/>
          <w:sz w:val="24"/>
          <w:szCs w:val="24"/>
        </w:rPr>
        <w:t xml:space="preserve"> </w:t>
      </w:r>
      <w:proofErr w:type="spellStart"/>
      <w:r w:rsidRPr="005E3E44">
        <w:rPr>
          <w:i/>
          <w:sz w:val="24"/>
          <w:szCs w:val="24"/>
        </w:rPr>
        <w:t>proposed</w:t>
      </w:r>
      <w:proofErr w:type="spellEnd"/>
      <w:r w:rsidRPr="005E3E44">
        <w:rPr>
          <w:i/>
          <w:sz w:val="24"/>
          <w:szCs w:val="24"/>
        </w:rPr>
        <w:t>.</w:t>
      </w:r>
    </w:p>
    <w:p w14:paraId="6C0B4688" w14:textId="77777777" w:rsidR="00040E8A" w:rsidRPr="005E3E44" w:rsidRDefault="00040E8A" w:rsidP="005E3E44">
      <w:pPr>
        <w:autoSpaceDE w:val="0"/>
        <w:autoSpaceDN w:val="0"/>
        <w:adjustRightInd w:val="0"/>
        <w:ind w:firstLine="709"/>
        <w:rPr>
          <w:i/>
          <w:sz w:val="24"/>
          <w:szCs w:val="24"/>
        </w:rPr>
      </w:pPr>
    </w:p>
    <w:p w14:paraId="079DC92B" w14:textId="4B3B308A" w:rsidR="00040E8A" w:rsidRPr="005E3E44" w:rsidRDefault="00040E8A" w:rsidP="005E3E44">
      <w:pPr>
        <w:pStyle w:val="12"/>
        <w:tabs>
          <w:tab w:val="right" w:leader="dot" w:pos="9339"/>
        </w:tabs>
        <w:jc w:val="center"/>
        <w:rPr>
          <w:b w:val="0"/>
          <w:sz w:val="24"/>
          <w:szCs w:val="24"/>
        </w:rPr>
      </w:pPr>
      <w:r w:rsidRPr="005E3E44">
        <w:rPr>
          <w:b w:val="0"/>
          <w:sz w:val="24"/>
          <w:szCs w:val="24"/>
        </w:rPr>
        <w:t>***</w:t>
      </w:r>
    </w:p>
    <w:p w14:paraId="11DC2E07" w14:textId="77777777" w:rsidR="006B20D9" w:rsidRPr="005E3E44" w:rsidRDefault="006B20D9" w:rsidP="005E3E44">
      <w:pPr>
        <w:pStyle w:val="12"/>
        <w:tabs>
          <w:tab w:val="right" w:leader="dot" w:pos="9339"/>
        </w:tabs>
        <w:rPr>
          <w:rFonts w:ascii="Times New Roman" w:hAnsi="Times New Roman"/>
          <w:b w:val="0"/>
          <w:caps w:val="0"/>
          <w:sz w:val="24"/>
          <w:szCs w:val="24"/>
        </w:rPr>
      </w:pPr>
      <w:r w:rsidRPr="005E3E44">
        <w:rPr>
          <w:rFonts w:ascii="Times New Roman" w:hAnsi="Times New Roman"/>
          <w:b w:val="0"/>
          <w:caps w:val="0"/>
          <w:sz w:val="24"/>
          <w:szCs w:val="24"/>
        </w:rPr>
        <w:fldChar w:fldCharType="begin"/>
      </w:r>
      <w:r w:rsidRPr="005E3E44">
        <w:rPr>
          <w:rFonts w:ascii="Times New Roman" w:hAnsi="Times New Roman"/>
          <w:b w:val="0"/>
          <w:caps w:val="0"/>
          <w:sz w:val="24"/>
          <w:szCs w:val="24"/>
        </w:rPr>
        <w:instrText xml:space="preserve"> TOC \o "1-3" </w:instrText>
      </w:r>
      <w:r w:rsidRPr="005E3E44">
        <w:rPr>
          <w:rFonts w:ascii="Times New Roman" w:hAnsi="Times New Roman"/>
          <w:b w:val="0"/>
          <w:caps w:val="0"/>
          <w:sz w:val="24"/>
          <w:szCs w:val="24"/>
        </w:rPr>
        <w:fldChar w:fldCharType="separate"/>
      </w:r>
    </w:p>
    <w:p w14:paraId="46DE81DB" w14:textId="31BB128F" w:rsidR="00A65CAA" w:rsidRPr="005E3E44" w:rsidRDefault="006B20D9" w:rsidP="005E3E44">
      <w:pPr>
        <w:ind w:firstLine="851"/>
        <w:rPr>
          <w:color w:val="FF0000"/>
          <w:sz w:val="24"/>
          <w:szCs w:val="24"/>
        </w:rPr>
      </w:pPr>
      <w:r w:rsidRPr="005E3E44">
        <w:rPr>
          <w:sz w:val="24"/>
          <w:szCs w:val="24"/>
        </w:rPr>
        <w:fldChar w:fldCharType="end"/>
      </w:r>
      <w:r w:rsidR="00A65CAA" w:rsidRPr="005E3E44">
        <w:rPr>
          <w:sz w:val="24"/>
          <w:szCs w:val="24"/>
        </w:rPr>
        <w:t xml:space="preserve">Правовой статус </w:t>
      </w:r>
      <w:r w:rsidR="00645A8E" w:rsidRPr="005E3E44">
        <w:rPr>
          <w:sz w:val="24"/>
          <w:szCs w:val="24"/>
        </w:rPr>
        <w:t>парламентария (</w:t>
      </w:r>
      <w:r w:rsidR="00A65CAA" w:rsidRPr="005E3E44">
        <w:rPr>
          <w:sz w:val="24"/>
          <w:szCs w:val="24"/>
        </w:rPr>
        <w:t>депутата</w:t>
      </w:r>
      <w:r w:rsidR="00645A8E" w:rsidRPr="005E3E44">
        <w:rPr>
          <w:sz w:val="24"/>
          <w:szCs w:val="24"/>
        </w:rPr>
        <w:t xml:space="preserve"> </w:t>
      </w:r>
      <w:r w:rsidR="00450396" w:rsidRPr="005E3E44">
        <w:rPr>
          <w:sz w:val="24"/>
          <w:szCs w:val="24"/>
        </w:rPr>
        <w:t>Парламента</w:t>
      </w:r>
      <w:r w:rsidR="00C106AB" w:rsidRPr="005E3E44">
        <w:rPr>
          <w:sz w:val="24"/>
          <w:szCs w:val="24"/>
        </w:rPr>
        <w:t xml:space="preserve"> (</w:t>
      </w:r>
      <w:r w:rsidR="009A3830" w:rsidRPr="005E3E44">
        <w:rPr>
          <w:sz w:val="24"/>
          <w:szCs w:val="24"/>
        </w:rPr>
        <w:t>палаты Парламента</w:t>
      </w:r>
      <w:r w:rsidR="00C106AB" w:rsidRPr="005E3E44">
        <w:rPr>
          <w:sz w:val="24"/>
          <w:szCs w:val="24"/>
        </w:rPr>
        <w:t>)</w:t>
      </w:r>
      <w:r w:rsidR="00645A8E" w:rsidRPr="005E3E44">
        <w:rPr>
          <w:sz w:val="24"/>
          <w:szCs w:val="24"/>
        </w:rPr>
        <w:t>, члена палаты Парламента</w:t>
      </w:r>
      <w:r w:rsidR="009A3830" w:rsidRPr="005E3E44">
        <w:rPr>
          <w:sz w:val="24"/>
          <w:szCs w:val="24"/>
        </w:rPr>
        <w:t xml:space="preserve">) </w:t>
      </w:r>
      <w:r w:rsidR="00A65CAA" w:rsidRPr="005E3E44">
        <w:rPr>
          <w:sz w:val="24"/>
          <w:szCs w:val="24"/>
        </w:rPr>
        <w:t>связан с его особой деятельностью и определяется выполняемой функцией представительства народа, регламентирован</w:t>
      </w:r>
      <w:r w:rsidR="00815C89" w:rsidRPr="005E3E44">
        <w:rPr>
          <w:sz w:val="24"/>
          <w:szCs w:val="24"/>
        </w:rPr>
        <w:t xml:space="preserve">ной </w:t>
      </w:r>
      <w:r w:rsidR="00A65CAA" w:rsidRPr="005E3E44">
        <w:rPr>
          <w:sz w:val="24"/>
          <w:szCs w:val="24"/>
        </w:rPr>
        <w:t xml:space="preserve">соответствующими специальными нормами,  наделяющими </w:t>
      </w:r>
      <w:r w:rsidR="00815C89" w:rsidRPr="005E3E44">
        <w:rPr>
          <w:sz w:val="24"/>
          <w:szCs w:val="24"/>
        </w:rPr>
        <w:t xml:space="preserve">парламентария </w:t>
      </w:r>
      <w:r w:rsidR="00A65CAA" w:rsidRPr="005E3E44">
        <w:rPr>
          <w:sz w:val="24"/>
          <w:szCs w:val="24"/>
        </w:rPr>
        <w:t xml:space="preserve">кругом обязанностей, которые он должен выполнять в период осуществления своих полномочий, и накладывающими на него определенный уровень ответственности, который на сегодняшний день не регламентирован ни международными правовыми актами, ни международными стандартами. </w:t>
      </w:r>
    </w:p>
    <w:p w14:paraId="61289B0E" w14:textId="30DC5C69" w:rsidR="0033444C" w:rsidRPr="005E3E44" w:rsidRDefault="00D21EA2" w:rsidP="005E3E44">
      <w:pPr>
        <w:ind w:firstLine="709"/>
        <w:rPr>
          <w:sz w:val="24"/>
          <w:szCs w:val="24"/>
        </w:rPr>
      </w:pPr>
      <w:r w:rsidRPr="005E3E44">
        <w:rPr>
          <w:sz w:val="24"/>
          <w:szCs w:val="24"/>
        </w:rPr>
        <w:t>П</w:t>
      </w:r>
      <w:r w:rsidR="001F0CC8" w:rsidRPr="005E3E44">
        <w:rPr>
          <w:sz w:val="24"/>
          <w:szCs w:val="24"/>
        </w:rPr>
        <w:t>равовой статус</w:t>
      </w:r>
      <w:r w:rsidRPr="005E3E44">
        <w:rPr>
          <w:sz w:val="24"/>
          <w:szCs w:val="24"/>
        </w:rPr>
        <w:t xml:space="preserve"> </w:t>
      </w:r>
      <w:r w:rsidR="00815C89" w:rsidRPr="005E3E44">
        <w:rPr>
          <w:sz w:val="24"/>
          <w:szCs w:val="24"/>
        </w:rPr>
        <w:t>парламентария</w:t>
      </w:r>
      <w:r w:rsidR="007A1B22" w:rsidRPr="005E3E44">
        <w:rPr>
          <w:sz w:val="24"/>
          <w:szCs w:val="24"/>
        </w:rPr>
        <w:t>,</w:t>
      </w:r>
      <w:r w:rsidR="00534DED" w:rsidRPr="005E3E44">
        <w:rPr>
          <w:sz w:val="24"/>
          <w:szCs w:val="24"/>
        </w:rPr>
        <w:t xml:space="preserve"> </w:t>
      </w:r>
      <w:r w:rsidR="00815C89" w:rsidRPr="005E3E44">
        <w:rPr>
          <w:sz w:val="24"/>
          <w:szCs w:val="24"/>
        </w:rPr>
        <w:t xml:space="preserve"> </w:t>
      </w:r>
      <w:r w:rsidR="009F4E34" w:rsidRPr="005E3E44">
        <w:rPr>
          <w:sz w:val="24"/>
          <w:szCs w:val="24"/>
        </w:rPr>
        <w:t>элементы конституционно-правового статуса</w:t>
      </w:r>
      <w:r w:rsidR="007D56BD" w:rsidRPr="005E3E44">
        <w:rPr>
          <w:sz w:val="24"/>
          <w:szCs w:val="24"/>
        </w:rPr>
        <w:t xml:space="preserve">, </w:t>
      </w:r>
      <w:r w:rsidR="001B519B" w:rsidRPr="005E3E44">
        <w:rPr>
          <w:sz w:val="24"/>
          <w:szCs w:val="24"/>
        </w:rPr>
        <w:t xml:space="preserve">включая </w:t>
      </w:r>
      <w:r w:rsidR="001B519B" w:rsidRPr="005E3E44">
        <w:rPr>
          <w:rFonts w:eastAsiaTheme="minorEastAsia" w:cs="…^(8‹ˇøÚ,’'1"/>
          <w:sz w:val="24"/>
          <w:szCs w:val="24"/>
          <w:lang w:eastAsia="ru-RU"/>
        </w:rPr>
        <w:t>политико-правовую природу депутатского мандата</w:t>
      </w:r>
      <w:r w:rsidR="003365C0" w:rsidRPr="005E3E44">
        <w:rPr>
          <w:rFonts w:eastAsiaTheme="minorEastAsia" w:cs="…^(8‹ˇøÚ,’'1"/>
          <w:sz w:val="24"/>
          <w:szCs w:val="24"/>
          <w:lang w:eastAsia="ru-RU"/>
        </w:rPr>
        <w:t xml:space="preserve">, </w:t>
      </w:r>
      <w:r w:rsidR="007D56BD" w:rsidRPr="005E3E44">
        <w:rPr>
          <w:sz w:val="24"/>
          <w:szCs w:val="24"/>
        </w:rPr>
        <w:t>правовое положение</w:t>
      </w:r>
      <w:r w:rsidR="001F0CC8" w:rsidRPr="005E3E44">
        <w:rPr>
          <w:sz w:val="24"/>
          <w:szCs w:val="24"/>
        </w:rPr>
        <w:t xml:space="preserve"> </w:t>
      </w:r>
      <w:r w:rsidR="001F0CC8" w:rsidRPr="005E3E44">
        <w:rPr>
          <w:sz w:val="24"/>
          <w:szCs w:val="24"/>
        </w:rPr>
        <w:lastRenderedPageBreak/>
        <w:t>депутата</w:t>
      </w:r>
      <w:r w:rsidR="003365C0" w:rsidRPr="005E3E44">
        <w:rPr>
          <w:sz w:val="24"/>
          <w:szCs w:val="24"/>
        </w:rPr>
        <w:t xml:space="preserve">, </w:t>
      </w:r>
      <w:r w:rsidR="008210D9" w:rsidRPr="005E3E44">
        <w:rPr>
          <w:sz w:val="24"/>
          <w:szCs w:val="24"/>
        </w:rPr>
        <w:t>взаимосвязь правового статуса депутата и депутатского мандата</w:t>
      </w:r>
      <w:r w:rsidR="003365C0" w:rsidRPr="005E3E44">
        <w:rPr>
          <w:sz w:val="24"/>
          <w:szCs w:val="24"/>
        </w:rPr>
        <w:t>,</w:t>
      </w:r>
      <w:r w:rsidR="00D326A6" w:rsidRPr="005E3E44">
        <w:rPr>
          <w:sz w:val="24"/>
          <w:szCs w:val="24"/>
        </w:rPr>
        <w:t xml:space="preserve"> </w:t>
      </w:r>
      <w:r w:rsidR="008210D9" w:rsidRPr="005E3E44">
        <w:rPr>
          <w:rFonts w:eastAsia="Times New Roman"/>
          <w:sz w:val="24"/>
          <w:szCs w:val="24"/>
          <w:lang w:eastAsia="ru-RU"/>
        </w:rPr>
        <w:t>классификацию депутатских мандатов</w:t>
      </w:r>
      <w:r w:rsidR="008210D9" w:rsidRPr="005E3E44">
        <w:rPr>
          <w:sz w:val="24"/>
          <w:szCs w:val="24"/>
        </w:rPr>
        <w:t xml:space="preserve"> </w:t>
      </w:r>
      <w:r w:rsidR="009F4E34" w:rsidRPr="005E3E44">
        <w:rPr>
          <w:sz w:val="24"/>
          <w:szCs w:val="24"/>
        </w:rPr>
        <w:t>анал</w:t>
      </w:r>
      <w:r w:rsidR="00D91930" w:rsidRPr="005E3E44">
        <w:rPr>
          <w:sz w:val="24"/>
          <w:szCs w:val="24"/>
        </w:rPr>
        <w:t>изировали</w:t>
      </w:r>
      <w:r w:rsidR="009F4E34" w:rsidRPr="005E3E44">
        <w:rPr>
          <w:sz w:val="24"/>
          <w:szCs w:val="24"/>
        </w:rPr>
        <w:t xml:space="preserve"> в своих трудах</w:t>
      </w:r>
      <w:r w:rsidR="003540B6" w:rsidRPr="005E3E44">
        <w:rPr>
          <w:sz w:val="24"/>
          <w:szCs w:val="24"/>
        </w:rPr>
        <w:t>,</w:t>
      </w:r>
      <w:r w:rsidR="001F0CC8" w:rsidRPr="005E3E44">
        <w:rPr>
          <w:sz w:val="24"/>
          <w:szCs w:val="24"/>
        </w:rPr>
        <w:t xml:space="preserve"> </w:t>
      </w:r>
      <w:r w:rsidR="00CE4382" w:rsidRPr="005E3E44">
        <w:rPr>
          <w:sz w:val="24"/>
          <w:szCs w:val="24"/>
        </w:rPr>
        <w:t>как в совет</w:t>
      </w:r>
      <w:r w:rsidR="001F015D" w:rsidRPr="005E3E44">
        <w:rPr>
          <w:sz w:val="24"/>
          <w:szCs w:val="24"/>
        </w:rPr>
        <w:t>ское</w:t>
      </w:r>
      <w:r w:rsidR="00CE4382" w:rsidRPr="005E3E44">
        <w:rPr>
          <w:sz w:val="24"/>
          <w:szCs w:val="24"/>
        </w:rPr>
        <w:t xml:space="preserve">, так и в </w:t>
      </w:r>
      <w:r w:rsidR="007D56BD" w:rsidRPr="005E3E44">
        <w:rPr>
          <w:sz w:val="24"/>
          <w:szCs w:val="24"/>
        </w:rPr>
        <w:t>современное время</w:t>
      </w:r>
      <w:r w:rsidR="00D91930" w:rsidRPr="005E3E44">
        <w:rPr>
          <w:sz w:val="24"/>
          <w:szCs w:val="24"/>
        </w:rPr>
        <w:t xml:space="preserve">, </w:t>
      </w:r>
      <w:r w:rsidR="003540B6" w:rsidRPr="005E3E44">
        <w:rPr>
          <w:sz w:val="24"/>
          <w:szCs w:val="24"/>
        </w:rPr>
        <w:t>ученые конституционалисты</w:t>
      </w:r>
      <w:r w:rsidR="00D91930" w:rsidRPr="005E3E44">
        <w:rPr>
          <w:sz w:val="24"/>
          <w:szCs w:val="24"/>
        </w:rPr>
        <w:t>:</w:t>
      </w:r>
      <w:r w:rsidR="00291730" w:rsidRPr="005E3E44">
        <w:rPr>
          <w:sz w:val="24"/>
          <w:szCs w:val="24"/>
        </w:rPr>
        <w:t xml:space="preserve"> </w:t>
      </w:r>
      <w:proofErr w:type="spellStart"/>
      <w:r w:rsidR="0075080D" w:rsidRPr="005E3E44">
        <w:rPr>
          <w:rFonts w:eastAsiaTheme="minorEastAsia"/>
          <w:sz w:val="24"/>
          <w:szCs w:val="24"/>
          <w:lang w:eastAsia="ru-RU"/>
        </w:rPr>
        <w:t>Абдукадыров</w:t>
      </w:r>
      <w:proofErr w:type="spellEnd"/>
      <w:r w:rsidR="0075080D" w:rsidRPr="005E3E44">
        <w:rPr>
          <w:rFonts w:eastAsiaTheme="minorEastAsia"/>
          <w:sz w:val="24"/>
          <w:szCs w:val="24"/>
          <w:lang w:eastAsia="ru-RU"/>
        </w:rPr>
        <w:t xml:space="preserve"> К</w:t>
      </w:r>
      <w:r w:rsidR="006C4C29" w:rsidRPr="005E3E44">
        <w:rPr>
          <w:rFonts w:eastAsiaTheme="minorEastAsia"/>
          <w:sz w:val="24"/>
          <w:szCs w:val="24"/>
          <w:lang w:eastAsia="ru-RU"/>
        </w:rPr>
        <w:t>.А.</w:t>
      </w:r>
      <w:r w:rsidR="00FF4990">
        <w:rPr>
          <w:sz w:val="24"/>
          <w:szCs w:val="24"/>
        </w:rPr>
        <w:t>[1]</w:t>
      </w:r>
      <w:r w:rsidR="00A179F7">
        <w:rPr>
          <w:sz w:val="24"/>
          <w:szCs w:val="24"/>
        </w:rPr>
        <w:t>,</w:t>
      </w:r>
      <w:r w:rsidR="00FF4990">
        <w:rPr>
          <w:sz w:val="24"/>
          <w:szCs w:val="24"/>
        </w:rPr>
        <w:t xml:space="preserve"> </w:t>
      </w:r>
      <w:proofErr w:type="spellStart"/>
      <w:r w:rsidR="008D7B31" w:rsidRPr="005E3E44">
        <w:rPr>
          <w:sz w:val="24"/>
          <w:szCs w:val="24"/>
        </w:rPr>
        <w:t>Авакьян</w:t>
      </w:r>
      <w:proofErr w:type="spellEnd"/>
      <w:r w:rsidR="008D7B31" w:rsidRPr="005E3E44">
        <w:rPr>
          <w:sz w:val="24"/>
          <w:szCs w:val="24"/>
        </w:rPr>
        <w:t xml:space="preserve"> С.А.</w:t>
      </w:r>
      <w:r w:rsidR="00FF4990">
        <w:rPr>
          <w:sz w:val="24"/>
          <w:szCs w:val="24"/>
        </w:rPr>
        <w:t>[2]</w:t>
      </w:r>
      <w:r w:rsidR="008D7B31" w:rsidRPr="005E3E44">
        <w:rPr>
          <w:sz w:val="24"/>
          <w:szCs w:val="24"/>
        </w:rPr>
        <w:t xml:space="preserve">, </w:t>
      </w:r>
      <w:proofErr w:type="spellStart"/>
      <w:r w:rsidR="00614706" w:rsidRPr="005E3E44">
        <w:rPr>
          <w:sz w:val="24"/>
          <w:szCs w:val="24"/>
        </w:rPr>
        <w:t>Баглай</w:t>
      </w:r>
      <w:proofErr w:type="spellEnd"/>
      <w:r w:rsidR="00614706" w:rsidRPr="005E3E44">
        <w:rPr>
          <w:sz w:val="24"/>
          <w:szCs w:val="24"/>
        </w:rPr>
        <w:t xml:space="preserve"> М.В.</w:t>
      </w:r>
      <w:r w:rsidR="00A179F7">
        <w:rPr>
          <w:sz w:val="24"/>
          <w:szCs w:val="24"/>
        </w:rPr>
        <w:t>[3,4],</w:t>
      </w:r>
      <w:r w:rsidR="00FF4990">
        <w:rPr>
          <w:rStyle w:val="ac"/>
          <w:rFonts w:eastAsiaTheme="minorEastAsia"/>
          <w:sz w:val="24"/>
          <w:szCs w:val="24"/>
          <w:lang w:eastAsia="ru-RU"/>
        </w:rPr>
        <w:t xml:space="preserve"> </w:t>
      </w:r>
      <w:r w:rsidR="004210AF" w:rsidRPr="005E3E44">
        <w:rPr>
          <w:sz w:val="24"/>
          <w:szCs w:val="24"/>
          <w:lang w:eastAsia="ru-RU"/>
        </w:rPr>
        <w:t>Туманов В.А.</w:t>
      </w:r>
      <w:r w:rsidR="00A179F7">
        <w:rPr>
          <w:rFonts w:eastAsiaTheme="minorEastAsia"/>
          <w:sz w:val="24"/>
          <w:szCs w:val="24"/>
          <w:lang w:eastAsia="ru-RU"/>
        </w:rPr>
        <w:t xml:space="preserve">[4], </w:t>
      </w:r>
      <w:r w:rsidR="004210AF" w:rsidRPr="005E3E44">
        <w:rPr>
          <w:rFonts w:eastAsiaTheme="minorEastAsia"/>
          <w:sz w:val="24"/>
          <w:szCs w:val="24"/>
          <w:lang w:eastAsia="ru-RU"/>
        </w:rPr>
        <w:t>Безуглов А.А.</w:t>
      </w:r>
      <w:r w:rsidR="00BB3957">
        <w:rPr>
          <w:rFonts w:eastAsiaTheme="minorEastAsia"/>
          <w:sz w:val="24"/>
          <w:szCs w:val="24"/>
          <w:lang w:eastAsia="ru-RU"/>
        </w:rPr>
        <w:t xml:space="preserve">[5], </w:t>
      </w:r>
      <w:proofErr w:type="spellStart"/>
      <w:r w:rsidR="004210AF" w:rsidRPr="005E3E44">
        <w:rPr>
          <w:sz w:val="24"/>
          <w:szCs w:val="24"/>
        </w:rPr>
        <w:t>Булаков</w:t>
      </w:r>
      <w:proofErr w:type="spellEnd"/>
      <w:r w:rsidR="004210AF" w:rsidRPr="005E3E44">
        <w:rPr>
          <w:sz w:val="24"/>
          <w:szCs w:val="24"/>
        </w:rPr>
        <w:t xml:space="preserve"> О.Н.</w:t>
      </w:r>
      <w:r w:rsidR="00BB3957">
        <w:rPr>
          <w:sz w:val="24"/>
          <w:szCs w:val="24"/>
        </w:rPr>
        <w:t>[18]</w:t>
      </w:r>
      <w:r w:rsidR="004210AF" w:rsidRPr="005E3E44">
        <w:rPr>
          <w:sz w:val="24"/>
          <w:szCs w:val="24"/>
        </w:rPr>
        <w:t xml:space="preserve">, </w:t>
      </w:r>
      <w:proofErr w:type="spellStart"/>
      <w:r w:rsidR="00D1378C" w:rsidRPr="005E3E44">
        <w:rPr>
          <w:sz w:val="24"/>
          <w:szCs w:val="24"/>
        </w:rPr>
        <w:t>Варлен</w:t>
      </w:r>
      <w:proofErr w:type="spellEnd"/>
      <w:r w:rsidR="00D1378C" w:rsidRPr="005E3E44">
        <w:rPr>
          <w:sz w:val="24"/>
          <w:szCs w:val="24"/>
        </w:rPr>
        <w:t xml:space="preserve"> М.В.</w:t>
      </w:r>
      <w:r w:rsidR="00BB3957">
        <w:rPr>
          <w:sz w:val="24"/>
          <w:szCs w:val="24"/>
        </w:rPr>
        <w:t>[6]</w:t>
      </w:r>
      <w:r w:rsidR="00D1378C" w:rsidRPr="005E3E44">
        <w:rPr>
          <w:sz w:val="24"/>
          <w:szCs w:val="24"/>
        </w:rPr>
        <w:t xml:space="preserve">, </w:t>
      </w:r>
      <w:proofErr w:type="spellStart"/>
      <w:r w:rsidR="004210AF" w:rsidRPr="005E3E44">
        <w:rPr>
          <w:sz w:val="24"/>
          <w:szCs w:val="24"/>
        </w:rPr>
        <w:t>Витрук</w:t>
      </w:r>
      <w:proofErr w:type="spellEnd"/>
      <w:r w:rsidR="004210AF" w:rsidRPr="005E3E44">
        <w:rPr>
          <w:sz w:val="24"/>
          <w:szCs w:val="24"/>
        </w:rPr>
        <w:t xml:space="preserve"> Н.В.</w:t>
      </w:r>
      <w:r w:rsidR="00BB3957">
        <w:rPr>
          <w:sz w:val="24"/>
          <w:szCs w:val="24"/>
        </w:rPr>
        <w:t>[7]</w:t>
      </w:r>
      <w:r w:rsidR="004210AF" w:rsidRPr="005E3E44">
        <w:rPr>
          <w:sz w:val="24"/>
          <w:szCs w:val="24"/>
        </w:rPr>
        <w:t xml:space="preserve">, </w:t>
      </w:r>
      <w:proofErr w:type="spellStart"/>
      <w:r w:rsidR="001632D4" w:rsidRPr="005E3E44">
        <w:rPr>
          <w:sz w:val="24"/>
          <w:szCs w:val="24"/>
        </w:rPr>
        <w:t>Ескина</w:t>
      </w:r>
      <w:proofErr w:type="spellEnd"/>
      <w:r w:rsidR="001632D4" w:rsidRPr="005E3E44">
        <w:rPr>
          <w:sz w:val="24"/>
          <w:szCs w:val="24"/>
        </w:rPr>
        <w:t xml:space="preserve">  Л.Б.</w:t>
      </w:r>
      <w:r w:rsidR="00D43C44">
        <w:rPr>
          <w:sz w:val="24"/>
          <w:szCs w:val="24"/>
        </w:rPr>
        <w:t>[14]</w:t>
      </w:r>
      <w:r w:rsidR="0090084B" w:rsidRPr="005E3E44">
        <w:rPr>
          <w:sz w:val="24"/>
          <w:szCs w:val="24"/>
        </w:rPr>
        <w:t>, Фомичев А.В.</w:t>
      </w:r>
      <w:r w:rsidR="00D43C44">
        <w:rPr>
          <w:sz w:val="24"/>
          <w:szCs w:val="24"/>
        </w:rPr>
        <w:t>[14]</w:t>
      </w:r>
      <w:r w:rsidR="001632D4" w:rsidRPr="005E3E44">
        <w:rPr>
          <w:sz w:val="24"/>
          <w:szCs w:val="24"/>
        </w:rPr>
        <w:t xml:space="preserve">, </w:t>
      </w:r>
      <w:r w:rsidR="004210AF" w:rsidRPr="005E3E44">
        <w:rPr>
          <w:sz w:val="24"/>
          <w:szCs w:val="24"/>
        </w:rPr>
        <w:t>Зиновьев А.В.</w:t>
      </w:r>
      <w:r w:rsidR="00D43C44">
        <w:rPr>
          <w:sz w:val="24"/>
          <w:szCs w:val="24"/>
        </w:rPr>
        <w:t>[8,9,10,11]</w:t>
      </w:r>
      <w:r w:rsidR="004210AF" w:rsidRPr="005E3E44">
        <w:rPr>
          <w:sz w:val="24"/>
          <w:szCs w:val="24"/>
        </w:rPr>
        <w:t>,</w:t>
      </w:r>
      <w:r w:rsidR="006A300F" w:rsidRPr="005E3E44">
        <w:rPr>
          <w:rFonts w:eastAsiaTheme="minorEastAsia"/>
          <w:sz w:val="24"/>
          <w:szCs w:val="24"/>
          <w:lang w:eastAsia="ru-RU"/>
        </w:rPr>
        <w:t xml:space="preserve"> </w:t>
      </w:r>
      <w:r w:rsidR="00D91930" w:rsidRPr="005E3E44">
        <w:rPr>
          <w:sz w:val="24"/>
          <w:szCs w:val="24"/>
        </w:rPr>
        <w:t>Карасев А.Т.</w:t>
      </w:r>
      <w:r w:rsidR="00D43C44">
        <w:rPr>
          <w:sz w:val="24"/>
          <w:szCs w:val="24"/>
        </w:rPr>
        <w:t>[12</w:t>
      </w:r>
      <w:r w:rsidR="0054795C">
        <w:rPr>
          <w:sz w:val="24"/>
          <w:szCs w:val="24"/>
        </w:rPr>
        <w:t>,13]</w:t>
      </w:r>
      <w:r w:rsidR="00D91930" w:rsidRPr="005E3E44">
        <w:rPr>
          <w:sz w:val="24"/>
          <w:szCs w:val="24"/>
        </w:rPr>
        <w:t>,</w:t>
      </w:r>
      <w:r w:rsidR="0054795C">
        <w:rPr>
          <w:sz w:val="24"/>
          <w:szCs w:val="24"/>
        </w:rPr>
        <w:t xml:space="preserve"> </w:t>
      </w:r>
      <w:r w:rsidR="0054795C" w:rsidRPr="005E3E44">
        <w:rPr>
          <w:rFonts w:eastAsiaTheme="minorEastAsia"/>
          <w:sz w:val="24"/>
          <w:szCs w:val="24"/>
          <w:lang w:eastAsia="ru-RU"/>
        </w:rPr>
        <w:t xml:space="preserve"> </w:t>
      </w:r>
      <w:r w:rsidR="00555B74" w:rsidRPr="005E3E44">
        <w:rPr>
          <w:rFonts w:eastAsiaTheme="minorEastAsia"/>
          <w:sz w:val="24"/>
          <w:szCs w:val="24"/>
          <w:lang w:eastAsia="ru-RU"/>
        </w:rPr>
        <w:t>Миронов О.О.</w:t>
      </w:r>
      <w:r w:rsidR="0054795C">
        <w:rPr>
          <w:rFonts w:eastAsiaTheme="minorEastAsia"/>
          <w:sz w:val="24"/>
          <w:szCs w:val="24"/>
          <w:lang w:eastAsia="ru-RU"/>
        </w:rPr>
        <w:t>[15]</w:t>
      </w:r>
      <w:r w:rsidR="00555B74" w:rsidRPr="005E3E44">
        <w:rPr>
          <w:rFonts w:eastAsiaTheme="minorEastAsia"/>
          <w:sz w:val="24"/>
          <w:szCs w:val="24"/>
          <w:lang w:eastAsia="ru-RU"/>
        </w:rPr>
        <w:t>,</w:t>
      </w:r>
      <w:r w:rsidR="00555B74" w:rsidRPr="005E3E44">
        <w:rPr>
          <w:rStyle w:val="ac"/>
          <w:rFonts w:eastAsiaTheme="minorEastAsia"/>
          <w:sz w:val="24"/>
          <w:szCs w:val="24"/>
          <w:lang w:eastAsia="ru-RU"/>
        </w:rPr>
        <w:t xml:space="preserve"> </w:t>
      </w:r>
      <w:proofErr w:type="spellStart"/>
      <w:r w:rsidR="00AE5EB8" w:rsidRPr="005E3E44">
        <w:rPr>
          <w:rFonts w:eastAsiaTheme="minorEastAsia" w:cs="…^(8‹ˇøÚ,’'1"/>
          <w:sz w:val="24"/>
          <w:szCs w:val="24"/>
          <w:lang w:eastAsia="ru-RU"/>
        </w:rPr>
        <w:t>Нудненко</w:t>
      </w:r>
      <w:proofErr w:type="spellEnd"/>
      <w:r w:rsidR="00AE5EB8" w:rsidRPr="005E3E44">
        <w:rPr>
          <w:rFonts w:eastAsiaTheme="minorEastAsia" w:cs="…^(8‹ˇøÚ,’'1"/>
          <w:sz w:val="24"/>
          <w:szCs w:val="24"/>
          <w:lang w:eastAsia="ru-RU"/>
        </w:rPr>
        <w:t xml:space="preserve"> Н.А.</w:t>
      </w:r>
      <w:r w:rsidR="0054795C">
        <w:rPr>
          <w:rFonts w:eastAsiaTheme="minorEastAsia" w:cs="…^(8‹ˇøÚ,’'1"/>
          <w:sz w:val="24"/>
          <w:szCs w:val="24"/>
          <w:lang w:eastAsia="ru-RU"/>
        </w:rPr>
        <w:t>[16,17]</w:t>
      </w:r>
      <w:r w:rsidR="00AE5EB8" w:rsidRPr="005E3E44">
        <w:rPr>
          <w:rFonts w:eastAsiaTheme="minorEastAsia" w:cs="…^(8‹ˇøÚ,’'1"/>
          <w:sz w:val="24"/>
          <w:szCs w:val="24"/>
          <w:lang w:eastAsia="ru-RU"/>
        </w:rPr>
        <w:t>,</w:t>
      </w:r>
      <w:r w:rsidR="002D76BA" w:rsidRPr="005E3E44">
        <w:rPr>
          <w:sz w:val="24"/>
          <w:szCs w:val="24"/>
        </w:rPr>
        <w:t xml:space="preserve"> </w:t>
      </w:r>
      <w:r w:rsidR="0090084B" w:rsidRPr="005E3E44">
        <w:rPr>
          <w:sz w:val="24"/>
          <w:szCs w:val="24"/>
        </w:rPr>
        <w:t>а также</w:t>
      </w:r>
      <w:r w:rsidR="000805F9" w:rsidRPr="005E3E44">
        <w:rPr>
          <w:sz w:val="24"/>
          <w:szCs w:val="24"/>
        </w:rPr>
        <w:t xml:space="preserve"> другие авторы.</w:t>
      </w:r>
      <w:r w:rsidR="00563F6E" w:rsidRPr="005E3E44">
        <w:rPr>
          <w:sz w:val="24"/>
          <w:szCs w:val="24"/>
        </w:rPr>
        <w:t xml:space="preserve"> </w:t>
      </w:r>
      <w:r w:rsidR="00527974" w:rsidRPr="005E3E44">
        <w:rPr>
          <w:sz w:val="24"/>
          <w:szCs w:val="24"/>
        </w:rPr>
        <w:t xml:space="preserve">Можно </w:t>
      </w:r>
      <w:r w:rsidR="00CE2D13" w:rsidRPr="005E3E44">
        <w:rPr>
          <w:sz w:val="24"/>
          <w:szCs w:val="24"/>
        </w:rPr>
        <w:t xml:space="preserve">согласиться с </w:t>
      </w:r>
      <w:r w:rsidR="00EE6364" w:rsidRPr="005E3E44">
        <w:rPr>
          <w:sz w:val="24"/>
          <w:szCs w:val="24"/>
        </w:rPr>
        <w:t>Карасевым А.Т.,</w:t>
      </w:r>
      <w:r w:rsidR="00527974" w:rsidRPr="005E3E44">
        <w:rPr>
          <w:sz w:val="24"/>
          <w:szCs w:val="24"/>
        </w:rPr>
        <w:t xml:space="preserve"> что </w:t>
      </w:r>
      <w:r w:rsidR="00223AE4" w:rsidRPr="005E3E44">
        <w:rPr>
          <w:sz w:val="24"/>
          <w:szCs w:val="24"/>
        </w:rPr>
        <w:t>«</w:t>
      </w:r>
      <w:r w:rsidR="00EE6364" w:rsidRPr="005E3E44">
        <w:rPr>
          <w:color w:val="000000"/>
          <w:sz w:val="24"/>
          <w:szCs w:val="24"/>
        </w:rPr>
        <w:t>в теории конституционного права, тем не менее, нет единого мнения относительно структуры конституционно-правового статуса депутата, содержательного наполнения его элементов</w:t>
      </w:r>
      <w:r w:rsidR="00223AE4" w:rsidRPr="005E3E44">
        <w:rPr>
          <w:sz w:val="24"/>
          <w:szCs w:val="24"/>
        </w:rPr>
        <w:t>»</w:t>
      </w:r>
      <w:r w:rsidR="00EE6364" w:rsidRPr="005E3E44">
        <w:rPr>
          <w:sz w:val="24"/>
          <w:szCs w:val="24"/>
        </w:rPr>
        <w:t xml:space="preserve"> </w:t>
      </w:r>
      <w:r w:rsidR="00DD75BE">
        <w:rPr>
          <w:sz w:val="24"/>
          <w:szCs w:val="24"/>
        </w:rPr>
        <w:t>[15,</w:t>
      </w:r>
      <w:r w:rsidR="00F51C40">
        <w:rPr>
          <w:sz w:val="24"/>
          <w:szCs w:val="24"/>
        </w:rPr>
        <w:t xml:space="preserve"> c. </w:t>
      </w:r>
      <w:r w:rsidR="00DD75BE">
        <w:rPr>
          <w:sz w:val="24"/>
          <w:szCs w:val="24"/>
        </w:rPr>
        <w:t>21]</w:t>
      </w:r>
      <w:r w:rsidR="009B0044">
        <w:rPr>
          <w:sz w:val="24"/>
          <w:szCs w:val="24"/>
        </w:rPr>
        <w:t>.</w:t>
      </w:r>
    </w:p>
    <w:p w14:paraId="7C4AD3DD" w14:textId="7A87963F" w:rsidR="00537463" w:rsidRPr="005E3E44" w:rsidRDefault="007F2472" w:rsidP="005E3E44">
      <w:pPr>
        <w:ind w:firstLine="851"/>
        <w:rPr>
          <w:strike/>
          <w:sz w:val="24"/>
          <w:szCs w:val="24"/>
        </w:rPr>
      </w:pPr>
      <w:r w:rsidRPr="005E3E44">
        <w:rPr>
          <w:sz w:val="24"/>
          <w:szCs w:val="24"/>
        </w:rPr>
        <w:t xml:space="preserve">Следует также отметить, что </w:t>
      </w:r>
      <w:r w:rsidR="00477E00" w:rsidRPr="005E3E44">
        <w:rPr>
          <w:sz w:val="24"/>
          <w:szCs w:val="24"/>
        </w:rPr>
        <w:t xml:space="preserve">в отношении названия и определения содержания терминов «депутат» </w:t>
      </w:r>
      <w:r w:rsidR="0006149F" w:rsidRPr="005E3E44">
        <w:rPr>
          <w:sz w:val="24"/>
          <w:szCs w:val="24"/>
        </w:rPr>
        <w:t xml:space="preserve">и «парламентарий» в доктрине не существует единого мнения. </w:t>
      </w:r>
      <w:r w:rsidR="00C3737F" w:rsidRPr="005E3E44">
        <w:rPr>
          <w:sz w:val="24"/>
          <w:szCs w:val="24"/>
        </w:rPr>
        <w:t>Большинство авторов употребляют</w:t>
      </w:r>
      <w:r w:rsidR="004C5B91" w:rsidRPr="005E3E44">
        <w:rPr>
          <w:sz w:val="24"/>
          <w:szCs w:val="24"/>
        </w:rPr>
        <w:t xml:space="preserve"> термин </w:t>
      </w:r>
      <w:r w:rsidR="00D87A76" w:rsidRPr="005E3E44">
        <w:rPr>
          <w:sz w:val="24"/>
          <w:szCs w:val="24"/>
        </w:rPr>
        <w:t>«</w:t>
      </w:r>
      <w:r w:rsidR="00C3737F" w:rsidRPr="005E3E44">
        <w:rPr>
          <w:sz w:val="24"/>
          <w:szCs w:val="24"/>
        </w:rPr>
        <w:t>депутат</w:t>
      </w:r>
      <w:r w:rsidR="00D87A76" w:rsidRPr="005E3E44">
        <w:rPr>
          <w:sz w:val="24"/>
          <w:szCs w:val="24"/>
        </w:rPr>
        <w:t>»</w:t>
      </w:r>
      <w:r w:rsidR="00C3737F" w:rsidRPr="005E3E44">
        <w:rPr>
          <w:sz w:val="24"/>
          <w:szCs w:val="24"/>
        </w:rPr>
        <w:t xml:space="preserve">, </w:t>
      </w:r>
      <w:r w:rsidR="00253B4F" w:rsidRPr="005E3E44">
        <w:rPr>
          <w:sz w:val="24"/>
          <w:szCs w:val="24"/>
        </w:rPr>
        <w:t xml:space="preserve">в то время как </w:t>
      </w:r>
      <w:r w:rsidR="00D87A76" w:rsidRPr="005E3E44">
        <w:rPr>
          <w:sz w:val="24"/>
          <w:szCs w:val="24"/>
        </w:rPr>
        <w:t>некоторые авторы</w:t>
      </w:r>
      <w:r w:rsidR="00CF77C1" w:rsidRPr="005E3E44">
        <w:rPr>
          <w:sz w:val="24"/>
          <w:szCs w:val="24"/>
        </w:rPr>
        <w:t>, например</w:t>
      </w:r>
      <w:r w:rsidR="00D87A76" w:rsidRPr="005E3E44">
        <w:rPr>
          <w:sz w:val="24"/>
          <w:szCs w:val="24"/>
        </w:rPr>
        <w:t xml:space="preserve"> </w:t>
      </w:r>
      <w:proofErr w:type="spellStart"/>
      <w:r w:rsidR="00CF77C1" w:rsidRPr="005E3E44">
        <w:rPr>
          <w:sz w:val="24"/>
          <w:szCs w:val="24"/>
        </w:rPr>
        <w:t>Булаков</w:t>
      </w:r>
      <w:proofErr w:type="spellEnd"/>
      <w:r w:rsidR="00CF77C1" w:rsidRPr="005E3E44">
        <w:rPr>
          <w:sz w:val="24"/>
          <w:szCs w:val="24"/>
        </w:rPr>
        <w:t xml:space="preserve"> О.Н.</w:t>
      </w:r>
      <w:r w:rsidR="002E1270">
        <w:rPr>
          <w:sz w:val="24"/>
          <w:szCs w:val="24"/>
        </w:rPr>
        <w:t>[18, c. 542]</w:t>
      </w:r>
      <w:r w:rsidR="00253B4F" w:rsidRPr="005E3E44">
        <w:rPr>
          <w:sz w:val="24"/>
          <w:szCs w:val="24"/>
        </w:rPr>
        <w:t>,</w:t>
      </w:r>
      <w:r w:rsidR="00CF77C1" w:rsidRPr="005E3E44">
        <w:rPr>
          <w:sz w:val="24"/>
          <w:szCs w:val="24"/>
        </w:rPr>
        <w:t xml:space="preserve"> </w:t>
      </w:r>
      <w:r w:rsidR="00D87A76" w:rsidRPr="005E3E44">
        <w:rPr>
          <w:sz w:val="24"/>
          <w:szCs w:val="24"/>
        </w:rPr>
        <w:t>употребляю</w:t>
      </w:r>
      <w:r w:rsidR="0092412E" w:rsidRPr="005E3E44">
        <w:rPr>
          <w:sz w:val="24"/>
          <w:szCs w:val="24"/>
        </w:rPr>
        <w:t xml:space="preserve">т </w:t>
      </w:r>
      <w:r w:rsidR="00DB2CA1" w:rsidRPr="005E3E44">
        <w:rPr>
          <w:sz w:val="24"/>
          <w:szCs w:val="24"/>
        </w:rPr>
        <w:t>термин</w:t>
      </w:r>
      <w:r w:rsidR="0092412E" w:rsidRPr="005E3E44">
        <w:rPr>
          <w:sz w:val="24"/>
          <w:szCs w:val="24"/>
        </w:rPr>
        <w:t xml:space="preserve"> </w:t>
      </w:r>
      <w:r w:rsidR="00D87A76" w:rsidRPr="005E3E44">
        <w:rPr>
          <w:sz w:val="24"/>
          <w:szCs w:val="24"/>
        </w:rPr>
        <w:t>«</w:t>
      </w:r>
      <w:r w:rsidR="0092412E" w:rsidRPr="005E3E44">
        <w:rPr>
          <w:sz w:val="24"/>
          <w:szCs w:val="24"/>
        </w:rPr>
        <w:t>парламентарий</w:t>
      </w:r>
      <w:r w:rsidR="00D87A76" w:rsidRPr="005E3E44">
        <w:rPr>
          <w:sz w:val="24"/>
          <w:szCs w:val="24"/>
        </w:rPr>
        <w:t>»</w:t>
      </w:r>
      <w:r w:rsidR="00CF77C1" w:rsidRPr="005E3E44">
        <w:rPr>
          <w:sz w:val="24"/>
          <w:szCs w:val="24"/>
        </w:rPr>
        <w:t>.</w:t>
      </w:r>
      <w:r w:rsidR="00537463" w:rsidRPr="005E3E44">
        <w:rPr>
          <w:sz w:val="24"/>
          <w:szCs w:val="24"/>
        </w:rPr>
        <w:t xml:space="preserve"> </w:t>
      </w:r>
      <w:r w:rsidR="001A17BE" w:rsidRPr="005E3E44">
        <w:rPr>
          <w:sz w:val="24"/>
          <w:szCs w:val="24"/>
        </w:rPr>
        <w:t>С</w:t>
      </w:r>
      <w:r w:rsidR="00A0099C" w:rsidRPr="005E3E44">
        <w:rPr>
          <w:sz w:val="24"/>
          <w:szCs w:val="24"/>
        </w:rPr>
        <w:t xml:space="preserve">огласно </w:t>
      </w:r>
      <w:r w:rsidR="001A17BE" w:rsidRPr="005E3E44">
        <w:rPr>
          <w:sz w:val="24"/>
          <w:szCs w:val="24"/>
        </w:rPr>
        <w:t>словарю</w:t>
      </w:r>
      <w:r w:rsidR="006C7495" w:rsidRPr="005E3E44">
        <w:rPr>
          <w:sz w:val="24"/>
          <w:szCs w:val="24"/>
        </w:rPr>
        <w:t xml:space="preserve">: </w:t>
      </w:r>
      <w:r w:rsidR="006C7495" w:rsidRPr="005E3E44">
        <w:rPr>
          <w:rFonts w:eastAsia="Times New Roman"/>
          <w:sz w:val="24"/>
          <w:szCs w:val="24"/>
          <w:shd w:val="clear" w:color="auto" w:fill="FFFFFF"/>
          <w:lang w:eastAsia="ru-RU"/>
        </w:rPr>
        <w:t xml:space="preserve">парламентарий [нем. </w:t>
      </w:r>
      <w:proofErr w:type="spellStart"/>
      <w:r w:rsidR="006C7495" w:rsidRPr="005E3E44">
        <w:rPr>
          <w:rFonts w:eastAsia="Times New Roman"/>
          <w:sz w:val="24"/>
          <w:szCs w:val="24"/>
          <w:shd w:val="clear" w:color="auto" w:fill="FFFFFF"/>
          <w:lang w:eastAsia="ru-RU"/>
        </w:rPr>
        <w:t>Parlamentarier</w:t>
      </w:r>
      <w:proofErr w:type="spellEnd"/>
      <w:r w:rsidR="006C7495" w:rsidRPr="005E3E44">
        <w:rPr>
          <w:rFonts w:eastAsia="Times New Roman"/>
          <w:sz w:val="24"/>
          <w:szCs w:val="24"/>
          <w:shd w:val="clear" w:color="auto" w:fill="FFFFFF"/>
          <w:lang w:eastAsia="ru-RU"/>
        </w:rPr>
        <w:t>] – член парламента</w:t>
      </w:r>
      <w:r w:rsidR="006C7495" w:rsidRPr="005E3E44">
        <w:rPr>
          <w:rStyle w:val="ac"/>
          <w:rFonts w:eastAsia="Times New Roman"/>
          <w:sz w:val="24"/>
          <w:szCs w:val="24"/>
          <w:shd w:val="clear" w:color="auto" w:fill="FFFFFF"/>
          <w:lang w:eastAsia="ru-RU"/>
        </w:rPr>
        <w:footnoteReference w:id="1"/>
      </w:r>
      <w:r w:rsidR="006C7495" w:rsidRPr="005E3E44">
        <w:rPr>
          <w:rFonts w:eastAsia="Times New Roman"/>
          <w:sz w:val="24"/>
          <w:szCs w:val="24"/>
          <w:shd w:val="clear" w:color="auto" w:fill="FFFFFF"/>
          <w:lang w:eastAsia="ru-RU"/>
        </w:rPr>
        <w:t xml:space="preserve">, </w:t>
      </w:r>
      <w:r w:rsidR="00072E43" w:rsidRPr="005E3E44">
        <w:rPr>
          <w:sz w:val="24"/>
          <w:szCs w:val="24"/>
        </w:rPr>
        <w:t xml:space="preserve">депутат </w:t>
      </w:r>
      <w:r w:rsidR="00060F75" w:rsidRPr="005E3E44">
        <w:rPr>
          <w:sz w:val="24"/>
          <w:szCs w:val="24"/>
        </w:rPr>
        <w:t>(</w:t>
      </w:r>
      <w:r w:rsidR="00072E43" w:rsidRPr="005E3E44">
        <w:rPr>
          <w:sz w:val="24"/>
          <w:szCs w:val="24"/>
        </w:rPr>
        <w:t xml:space="preserve">лат. </w:t>
      </w:r>
      <w:proofErr w:type="spellStart"/>
      <w:proofErr w:type="gramStart"/>
      <w:r w:rsidR="00060F75" w:rsidRPr="005E3E44">
        <w:rPr>
          <w:sz w:val="24"/>
          <w:szCs w:val="24"/>
          <w:lang w:val="en-US"/>
        </w:rPr>
        <w:t>d</w:t>
      </w:r>
      <w:r w:rsidR="00072E43" w:rsidRPr="005E3E44">
        <w:rPr>
          <w:sz w:val="24"/>
          <w:szCs w:val="24"/>
          <w:lang w:val="en-US"/>
        </w:rPr>
        <w:t>eputatus</w:t>
      </w:r>
      <w:proofErr w:type="spellEnd"/>
      <w:proofErr w:type="gramEnd"/>
      <w:r w:rsidR="00060F75" w:rsidRPr="005E3E44">
        <w:rPr>
          <w:sz w:val="24"/>
          <w:szCs w:val="24"/>
        </w:rPr>
        <w:t xml:space="preserve"> – посланный) –</w:t>
      </w:r>
      <w:r w:rsidR="00FA75E8" w:rsidRPr="005E3E44">
        <w:rPr>
          <w:sz w:val="24"/>
          <w:szCs w:val="24"/>
        </w:rPr>
        <w:t xml:space="preserve"> лицо,</w:t>
      </w:r>
      <w:r w:rsidR="00060F75" w:rsidRPr="005E3E44">
        <w:rPr>
          <w:sz w:val="24"/>
          <w:szCs w:val="24"/>
        </w:rPr>
        <w:t xml:space="preserve"> </w:t>
      </w:r>
      <w:r w:rsidR="00FA75E8" w:rsidRPr="005E3E44">
        <w:rPr>
          <w:sz w:val="24"/>
          <w:szCs w:val="24"/>
        </w:rPr>
        <w:t>и</w:t>
      </w:r>
      <w:r w:rsidR="00060F75" w:rsidRPr="005E3E44">
        <w:rPr>
          <w:sz w:val="24"/>
          <w:szCs w:val="24"/>
        </w:rPr>
        <w:t>збранное</w:t>
      </w:r>
      <w:r w:rsidR="00FA75E8" w:rsidRPr="005E3E44">
        <w:rPr>
          <w:sz w:val="24"/>
          <w:szCs w:val="24"/>
        </w:rPr>
        <w:t xml:space="preserve"> в законодательный или иной пред</w:t>
      </w:r>
      <w:r w:rsidR="00060F75" w:rsidRPr="005E3E44">
        <w:rPr>
          <w:sz w:val="24"/>
          <w:szCs w:val="24"/>
        </w:rPr>
        <w:t>ставительный орган гос</w:t>
      </w:r>
      <w:r w:rsidR="00FA75E8" w:rsidRPr="005E3E44">
        <w:rPr>
          <w:sz w:val="24"/>
          <w:szCs w:val="24"/>
        </w:rPr>
        <w:t>ударственной</w:t>
      </w:r>
      <w:r w:rsidR="00060F75" w:rsidRPr="005E3E44">
        <w:rPr>
          <w:sz w:val="24"/>
          <w:szCs w:val="24"/>
        </w:rPr>
        <w:t xml:space="preserve"> власти или </w:t>
      </w:r>
      <w:r w:rsidR="00FA75E8" w:rsidRPr="005E3E44">
        <w:rPr>
          <w:sz w:val="24"/>
          <w:szCs w:val="24"/>
        </w:rPr>
        <w:t>местного самоуправ</w:t>
      </w:r>
      <w:r w:rsidR="003262FB" w:rsidRPr="005E3E44">
        <w:rPr>
          <w:sz w:val="24"/>
          <w:szCs w:val="24"/>
        </w:rPr>
        <w:t>ления.</w:t>
      </w:r>
      <w:r w:rsidR="003262FB" w:rsidRPr="005E3E44">
        <w:rPr>
          <w:rStyle w:val="ac"/>
          <w:sz w:val="24"/>
          <w:szCs w:val="24"/>
        </w:rPr>
        <w:footnoteReference w:id="2"/>
      </w:r>
      <w:r w:rsidR="00DE0657" w:rsidRPr="005E3E44">
        <w:rPr>
          <w:rFonts w:eastAsia="Times New Roman"/>
          <w:sz w:val="24"/>
          <w:szCs w:val="24"/>
          <w:lang w:eastAsia="ru-RU"/>
        </w:rPr>
        <w:t xml:space="preserve"> </w:t>
      </w:r>
      <w:r w:rsidR="00DE0657" w:rsidRPr="005E3E44">
        <w:rPr>
          <w:noProof/>
          <w:sz w:val="24"/>
          <w:szCs w:val="24"/>
        </w:rPr>
        <w:t xml:space="preserve"> </w:t>
      </w:r>
      <w:r w:rsidR="001A17BE" w:rsidRPr="005E3E44">
        <w:rPr>
          <w:sz w:val="24"/>
          <w:szCs w:val="24"/>
        </w:rPr>
        <w:t xml:space="preserve">Не исследуя в данной работе проблематику соотношения указанных понятий кратко отметим, </w:t>
      </w:r>
      <w:r w:rsidR="00537463" w:rsidRPr="005E3E44">
        <w:rPr>
          <w:noProof/>
          <w:sz w:val="24"/>
          <w:szCs w:val="24"/>
        </w:rPr>
        <w:t>что основы, определяющие на</w:t>
      </w:r>
      <w:r w:rsidR="006E7C8E" w:rsidRPr="005E3E44">
        <w:rPr>
          <w:noProof/>
          <w:sz w:val="24"/>
          <w:szCs w:val="24"/>
        </w:rPr>
        <w:t>зван</w:t>
      </w:r>
      <w:r w:rsidR="001A17BE" w:rsidRPr="005E3E44">
        <w:rPr>
          <w:noProof/>
          <w:sz w:val="24"/>
          <w:szCs w:val="24"/>
        </w:rPr>
        <w:t xml:space="preserve">ие </w:t>
      </w:r>
      <w:r w:rsidR="00751D1F" w:rsidRPr="005E3E44">
        <w:rPr>
          <w:noProof/>
          <w:sz w:val="24"/>
          <w:szCs w:val="24"/>
        </w:rPr>
        <w:t xml:space="preserve">данного термина </w:t>
      </w:r>
      <w:r w:rsidR="00537463" w:rsidRPr="005E3E44">
        <w:rPr>
          <w:noProof/>
          <w:sz w:val="24"/>
          <w:szCs w:val="24"/>
        </w:rPr>
        <w:t xml:space="preserve">лежат в политико-правовой природе мандата, и прежде всего в представительной природе мандата. </w:t>
      </w:r>
    </w:p>
    <w:p w14:paraId="1C445896" w14:textId="7F6D9F92" w:rsidR="00564FC9" w:rsidRPr="00564FC9" w:rsidRDefault="00564FC9" w:rsidP="00564FC9">
      <w:pPr>
        <w:ind w:firstLine="851"/>
        <w:rPr>
          <w:color w:val="0000FF"/>
          <w:sz w:val="24"/>
          <w:szCs w:val="24"/>
        </w:rPr>
      </w:pPr>
      <w:r w:rsidRPr="00564FC9">
        <w:rPr>
          <w:color w:val="0000FF"/>
          <w:sz w:val="24"/>
          <w:szCs w:val="24"/>
        </w:rPr>
        <w:t xml:space="preserve">Представительная природа депутатского мандата прежде всего находит отражение в порядке его получения, а затем в его отношениях с избирателями. Порядок получения депутатского мандата неразрывно связан с избирательной системой, под которой следует понимать условия признания кандидата избранными, списков кандидатов – допущенными к распределению мандатов с соблюдением принципа прямого избирательного права, что применяется при формировании однопалатного парламента. В зависимости от примененной избирательной системы депутат более самостоятелен в принятии решений, если он избран как независимый депутат (мандат определяется как «свободный»), и менее самостоятелен, если при избрании он связан наказами избирателей и предусмотрена возможность отзыва (мандат определяется как «императивный»), а также если он избран от политической партии (мандат определяется как «партийный мандат»). Партийный мандат может быть обременен обязательством вступления в партийные фракции и голосованием согласно партийной дисциплине, а также утратой мандата при прекращении членства в политической партии или прекращении деятельности политической партии. </w:t>
      </w:r>
    </w:p>
    <w:p w14:paraId="1E0A045B" w14:textId="77777777" w:rsidR="00347976" w:rsidRPr="00347976" w:rsidRDefault="00347976" w:rsidP="00347976">
      <w:pPr>
        <w:ind w:firstLine="851"/>
        <w:rPr>
          <w:color w:val="0000FF"/>
          <w:sz w:val="24"/>
          <w:szCs w:val="24"/>
        </w:rPr>
      </w:pPr>
      <w:bookmarkStart w:id="0" w:name="_GoBack"/>
      <w:r w:rsidRPr="00347976">
        <w:rPr>
          <w:color w:val="0000FF"/>
          <w:sz w:val="24"/>
          <w:szCs w:val="24"/>
        </w:rPr>
        <w:t xml:space="preserve">В государствах с двухпалатным Парламентом формирование парламента происходит по смешанной системе: определена избирательная система, по которой избираются депутаты одной из палат Парламента,  при этом часть мандатов или все мандаты другой палаты Парламента могут быть получены путем проведения косвенных выборов, делегированием либо наделением полномочиями иным способом, как правило с учетом территориального представительства. В этом случае можно отметить определенную зависимость члена Парламента от органа или лица, возложившего на него эти полномочия. </w:t>
      </w:r>
    </w:p>
    <w:bookmarkEnd w:id="0"/>
    <w:p w14:paraId="7A60C112" w14:textId="32A5255B" w:rsidR="00A65CAA" w:rsidRPr="005E3E44" w:rsidRDefault="00A65CAA" w:rsidP="005E3E44">
      <w:pPr>
        <w:ind w:firstLine="851"/>
        <w:rPr>
          <w:sz w:val="24"/>
          <w:szCs w:val="24"/>
        </w:rPr>
      </w:pPr>
      <w:r w:rsidRPr="005E3E44">
        <w:rPr>
          <w:sz w:val="24"/>
          <w:szCs w:val="24"/>
        </w:rPr>
        <w:t xml:space="preserve">В государствах – участниках СНГ регламентация статуса парламентария осуществляется </w:t>
      </w:r>
      <w:r w:rsidR="002C7B40" w:rsidRPr="005E3E44">
        <w:rPr>
          <w:sz w:val="24"/>
          <w:szCs w:val="24"/>
        </w:rPr>
        <w:t xml:space="preserve">прежде всего </w:t>
      </w:r>
      <w:r w:rsidRPr="005E3E44">
        <w:rPr>
          <w:sz w:val="24"/>
          <w:szCs w:val="24"/>
        </w:rPr>
        <w:t xml:space="preserve">посредством норм конституций государств, устанавливающих </w:t>
      </w:r>
      <w:r w:rsidR="00227EC7" w:rsidRPr="005E3E44">
        <w:rPr>
          <w:sz w:val="24"/>
          <w:szCs w:val="24"/>
        </w:rPr>
        <w:t>представительную природу мандата</w:t>
      </w:r>
      <w:r w:rsidR="00DF7577" w:rsidRPr="005E3E44">
        <w:rPr>
          <w:color w:val="FF0000"/>
          <w:sz w:val="24"/>
          <w:szCs w:val="24"/>
        </w:rPr>
        <w:t xml:space="preserve">. </w:t>
      </w:r>
      <w:r w:rsidRPr="005E3E44">
        <w:rPr>
          <w:sz w:val="24"/>
          <w:szCs w:val="24"/>
        </w:rPr>
        <w:t xml:space="preserve">Например, «право представлять народ» –  ст. 4 Конституции Азербайджанской Республики, «власть в Республике Армения принадлежит народу» –  ст. 2 Конституции Республики Армения, «единственным источником государственной власти является народ» –  ст. 3 Конституции Республики Казахстан, «при исполнении мандата депутаты находятся на службе у </w:t>
      </w:r>
      <w:r w:rsidRPr="005E3E44">
        <w:rPr>
          <w:sz w:val="24"/>
          <w:szCs w:val="24"/>
        </w:rPr>
        <w:lastRenderedPageBreak/>
        <w:t xml:space="preserve">народа» –  ст. 68 Конституции Республики Молдова, «народ осуществляет свою власть непосредственно, а также через органы государственной власти и органы местного самоуправления» –  ст. 3 Конституции Российской Федерации. </w:t>
      </w:r>
    </w:p>
    <w:p w14:paraId="02D0EC38" w14:textId="4AC14536" w:rsidR="00DC76F9" w:rsidRPr="005E3E44" w:rsidRDefault="00A65CAA" w:rsidP="005E3E44">
      <w:pPr>
        <w:ind w:firstLine="851"/>
        <w:rPr>
          <w:sz w:val="24"/>
          <w:szCs w:val="24"/>
        </w:rPr>
      </w:pPr>
      <w:r w:rsidRPr="005E3E44">
        <w:rPr>
          <w:sz w:val="24"/>
          <w:szCs w:val="24"/>
        </w:rPr>
        <w:t>В некоторых государствах конституционными нормами определена избирательная система, по которой избираются депутаты</w:t>
      </w:r>
      <w:r w:rsidR="00251BE7" w:rsidRPr="005E3E44">
        <w:rPr>
          <w:sz w:val="24"/>
          <w:szCs w:val="24"/>
        </w:rPr>
        <w:t xml:space="preserve"> Парламента (палаты Парламента), </w:t>
      </w:r>
      <w:r w:rsidR="00A13F8B" w:rsidRPr="005E3E44">
        <w:rPr>
          <w:sz w:val="24"/>
          <w:szCs w:val="24"/>
        </w:rPr>
        <w:t xml:space="preserve">а также </w:t>
      </w:r>
      <w:r w:rsidR="00DC76F9" w:rsidRPr="005E3E44">
        <w:rPr>
          <w:sz w:val="24"/>
          <w:szCs w:val="24"/>
        </w:rPr>
        <w:t>определены основы</w:t>
      </w:r>
      <w:r w:rsidR="00D87C30" w:rsidRPr="005E3E44">
        <w:rPr>
          <w:sz w:val="24"/>
          <w:szCs w:val="24"/>
        </w:rPr>
        <w:t xml:space="preserve"> избрания, делегирования </w:t>
      </w:r>
      <w:r w:rsidR="006235D2" w:rsidRPr="005E3E44">
        <w:rPr>
          <w:sz w:val="24"/>
          <w:szCs w:val="24"/>
        </w:rPr>
        <w:t>либо</w:t>
      </w:r>
      <w:r w:rsidR="00DC76F9" w:rsidRPr="005E3E44">
        <w:rPr>
          <w:sz w:val="24"/>
          <w:szCs w:val="24"/>
        </w:rPr>
        <w:t xml:space="preserve"> наделения полномочиями члена палаты Парламента, </w:t>
      </w:r>
      <w:r w:rsidR="00E67C7F" w:rsidRPr="005E3E44">
        <w:rPr>
          <w:sz w:val="24"/>
          <w:szCs w:val="24"/>
        </w:rPr>
        <w:t xml:space="preserve">возрастной ценз, профессиональный мандат, определены срок полномочий, а также основания досрочного прекращения полномочий. </w:t>
      </w:r>
    </w:p>
    <w:p w14:paraId="6CDBB85D" w14:textId="0E8C370E" w:rsidR="00A65CAA" w:rsidRPr="005E3E44" w:rsidRDefault="00A65CAA" w:rsidP="005E3E44">
      <w:pPr>
        <w:ind w:firstLine="709"/>
        <w:rPr>
          <w:color w:val="FF0000"/>
          <w:sz w:val="24"/>
          <w:szCs w:val="24"/>
        </w:rPr>
      </w:pPr>
      <w:r w:rsidRPr="005E3E44">
        <w:rPr>
          <w:sz w:val="24"/>
          <w:szCs w:val="24"/>
        </w:rPr>
        <w:t xml:space="preserve">Например, </w:t>
      </w:r>
      <w:r w:rsidR="00B52797" w:rsidRPr="005E3E44">
        <w:rPr>
          <w:sz w:val="24"/>
          <w:szCs w:val="24"/>
        </w:rPr>
        <w:t xml:space="preserve">в </w:t>
      </w:r>
      <w:r w:rsidR="00206EB3" w:rsidRPr="005E3E44">
        <w:rPr>
          <w:sz w:val="24"/>
          <w:szCs w:val="24"/>
        </w:rPr>
        <w:t xml:space="preserve">Республике Азербайджан </w:t>
      </w:r>
      <w:r w:rsidR="00F8691D" w:rsidRPr="005E3E44">
        <w:rPr>
          <w:sz w:val="24"/>
          <w:szCs w:val="24"/>
        </w:rPr>
        <w:t xml:space="preserve">депутаты </w:t>
      </w:r>
      <w:r w:rsidR="00206EB3" w:rsidRPr="005E3E44">
        <w:rPr>
          <w:sz w:val="24"/>
          <w:szCs w:val="24"/>
        </w:rPr>
        <w:t>Милли Медж</w:t>
      </w:r>
      <w:r w:rsidR="00F8691D" w:rsidRPr="005E3E44">
        <w:rPr>
          <w:sz w:val="24"/>
          <w:szCs w:val="24"/>
        </w:rPr>
        <w:t>лиса Азербайджанской Республики (</w:t>
      </w:r>
      <w:r w:rsidR="006255E9" w:rsidRPr="005E3E44">
        <w:rPr>
          <w:sz w:val="24"/>
          <w:szCs w:val="24"/>
        </w:rPr>
        <w:t>однопалатного</w:t>
      </w:r>
      <w:r w:rsidR="00F8691D" w:rsidRPr="005E3E44">
        <w:rPr>
          <w:sz w:val="24"/>
          <w:szCs w:val="24"/>
        </w:rPr>
        <w:t xml:space="preserve"> парламент</w:t>
      </w:r>
      <w:r w:rsidR="006255E9" w:rsidRPr="005E3E44">
        <w:rPr>
          <w:sz w:val="24"/>
          <w:szCs w:val="24"/>
        </w:rPr>
        <w:t>а</w:t>
      </w:r>
      <w:r w:rsidR="00F8691D" w:rsidRPr="005E3E44">
        <w:rPr>
          <w:sz w:val="24"/>
          <w:szCs w:val="24"/>
        </w:rPr>
        <w:t>)</w:t>
      </w:r>
      <w:r w:rsidR="00206EB3" w:rsidRPr="005E3E44">
        <w:rPr>
          <w:sz w:val="24"/>
          <w:szCs w:val="24"/>
        </w:rPr>
        <w:t xml:space="preserve"> </w:t>
      </w:r>
      <w:r w:rsidRPr="005E3E44">
        <w:rPr>
          <w:sz w:val="24"/>
          <w:szCs w:val="24"/>
        </w:rPr>
        <w:t>избираются на основе мажоритарной избирател</w:t>
      </w:r>
      <w:r w:rsidR="00206EB3" w:rsidRPr="005E3E44">
        <w:rPr>
          <w:sz w:val="24"/>
          <w:szCs w:val="24"/>
        </w:rPr>
        <w:t xml:space="preserve">ьной системы (согласно </w:t>
      </w:r>
      <w:r w:rsidRPr="005E3E44">
        <w:rPr>
          <w:sz w:val="24"/>
          <w:szCs w:val="24"/>
        </w:rPr>
        <w:t>ст. 83 Конститу</w:t>
      </w:r>
      <w:r w:rsidR="00206EB3" w:rsidRPr="005E3E44">
        <w:rPr>
          <w:sz w:val="24"/>
          <w:szCs w:val="24"/>
        </w:rPr>
        <w:t>ции Азербайджанской Республики).</w:t>
      </w:r>
      <w:r w:rsidR="001E3B96" w:rsidRPr="005E3E44">
        <w:rPr>
          <w:sz w:val="24"/>
          <w:szCs w:val="24"/>
        </w:rPr>
        <w:t xml:space="preserve"> </w:t>
      </w:r>
    </w:p>
    <w:p w14:paraId="7F96A032" w14:textId="5861E12C" w:rsidR="007617B1" w:rsidRPr="005E3E44" w:rsidRDefault="00A65CAA" w:rsidP="005E3E44">
      <w:pPr>
        <w:pStyle w:val="a4"/>
        <w:spacing w:line="240" w:lineRule="auto"/>
        <w:rPr>
          <w:rFonts w:ascii="Times New Roman" w:hAnsi="Times New Roman" w:cs="Times New Roman"/>
          <w:strike/>
          <w:color w:val="3366FF"/>
        </w:rPr>
      </w:pPr>
      <w:r w:rsidRPr="005E3E44">
        <w:rPr>
          <w:rFonts w:ascii="Times New Roman" w:hAnsi="Times New Roman" w:cs="Times New Roman"/>
        </w:rPr>
        <w:t xml:space="preserve">В государствах с двухпалатным парламентом определены основы </w:t>
      </w:r>
      <w:r w:rsidR="0061021F" w:rsidRPr="005E3E44">
        <w:rPr>
          <w:rFonts w:ascii="Times New Roman" w:hAnsi="Times New Roman" w:cs="Times New Roman"/>
        </w:rPr>
        <w:t xml:space="preserve">формирования палат – обычно избрание депутатов одной палаты и </w:t>
      </w:r>
      <w:r w:rsidRPr="005E3E44">
        <w:rPr>
          <w:rFonts w:ascii="Times New Roman" w:hAnsi="Times New Roman" w:cs="Times New Roman"/>
        </w:rPr>
        <w:t>наделени</w:t>
      </w:r>
      <w:r w:rsidR="0061021F" w:rsidRPr="005E3E44">
        <w:rPr>
          <w:rFonts w:ascii="Times New Roman" w:hAnsi="Times New Roman" w:cs="Times New Roman"/>
        </w:rPr>
        <w:t>е</w:t>
      </w:r>
      <w:r w:rsidRPr="005E3E44">
        <w:rPr>
          <w:rFonts w:ascii="Times New Roman" w:hAnsi="Times New Roman" w:cs="Times New Roman"/>
        </w:rPr>
        <w:t xml:space="preserve"> полномочиями </w:t>
      </w:r>
      <w:r w:rsidR="004C5089" w:rsidRPr="005E3E44">
        <w:rPr>
          <w:rFonts w:ascii="Times New Roman" w:hAnsi="Times New Roman" w:cs="Times New Roman"/>
        </w:rPr>
        <w:t>члена палаты Парламента</w:t>
      </w:r>
      <w:r w:rsidRPr="005E3E44">
        <w:rPr>
          <w:rFonts w:ascii="Times New Roman" w:hAnsi="Times New Roman" w:cs="Times New Roman"/>
        </w:rPr>
        <w:t>. Например</w:t>
      </w:r>
      <w:r w:rsidR="001959C5" w:rsidRPr="005E3E44">
        <w:rPr>
          <w:rFonts w:ascii="Times New Roman" w:hAnsi="Times New Roman" w:cs="Times New Roman"/>
        </w:rPr>
        <w:t>, согласно ст. 91 Конституции Республики Беларусь</w:t>
      </w:r>
      <w:r w:rsidR="00D75DB9" w:rsidRPr="005E3E44">
        <w:rPr>
          <w:rFonts w:ascii="Times New Roman" w:hAnsi="Times New Roman" w:cs="Times New Roman"/>
        </w:rPr>
        <w:t xml:space="preserve"> </w:t>
      </w:r>
      <w:r w:rsidRPr="005E3E44">
        <w:rPr>
          <w:rFonts w:ascii="Times New Roman" w:hAnsi="Times New Roman" w:cs="Times New Roman"/>
        </w:rPr>
        <w:t>«Совет Республики является палатой территориального представительства. От каждой области и города Минска тайным голосованием избираются на заседаниях депутатов местных Советов депутатов базового уровня каждой области и города Минска по восемь членов Совета Республики. Восемь членов Совета Республики назначаются Пре</w:t>
      </w:r>
      <w:r w:rsidR="00B94EA5" w:rsidRPr="005E3E44">
        <w:rPr>
          <w:rFonts w:ascii="Times New Roman" w:hAnsi="Times New Roman" w:cs="Times New Roman"/>
        </w:rPr>
        <w:t>зидентом Республики Беларусь</w:t>
      </w:r>
      <w:r w:rsidR="00D75DB9" w:rsidRPr="005E3E44">
        <w:rPr>
          <w:rFonts w:ascii="Times New Roman" w:hAnsi="Times New Roman" w:cs="Times New Roman"/>
        </w:rPr>
        <w:t>»</w:t>
      </w:r>
      <w:r w:rsidR="00B94EA5" w:rsidRPr="005E3E44">
        <w:rPr>
          <w:rFonts w:ascii="Times New Roman" w:hAnsi="Times New Roman" w:cs="Times New Roman"/>
        </w:rPr>
        <w:t>. С</w:t>
      </w:r>
      <w:r w:rsidR="00D75DB9" w:rsidRPr="005E3E44">
        <w:rPr>
          <w:rFonts w:ascii="Times New Roman" w:hAnsi="Times New Roman" w:cs="Times New Roman"/>
        </w:rPr>
        <w:t>огласно</w:t>
      </w:r>
      <w:r w:rsidRPr="005E3E44">
        <w:rPr>
          <w:rFonts w:ascii="Times New Roman" w:hAnsi="Times New Roman" w:cs="Times New Roman"/>
        </w:rPr>
        <w:t xml:space="preserve"> </w:t>
      </w:r>
      <w:r w:rsidR="005029D8" w:rsidRPr="005E3E44">
        <w:rPr>
          <w:rFonts w:ascii="Times New Roman" w:hAnsi="Times New Roman" w:cs="Times New Roman"/>
        </w:rPr>
        <w:t>ч.</w:t>
      </w:r>
      <w:r w:rsidR="00743D84" w:rsidRPr="005E3E44">
        <w:rPr>
          <w:rFonts w:ascii="Times New Roman" w:hAnsi="Times New Roman" w:cs="Times New Roman"/>
        </w:rPr>
        <w:t xml:space="preserve"> 2 ст.</w:t>
      </w:r>
      <w:r w:rsidR="005029D8" w:rsidRPr="005E3E44">
        <w:rPr>
          <w:rFonts w:ascii="Times New Roman" w:hAnsi="Times New Roman" w:cs="Times New Roman"/>
        </w:rPr>
        <w:t xml:space="preserve"> 50</w:t>
      </w:r>
      <w:r w:rsidR="00A46CAA" w:rsidRPr="005E3E44">
        <w:rPr>
          <w:rFonts w:ascii="Times New Roman" w:hAnsi="Times New Roman" w:cs="Times New Roman"/>
        </w:rPr>
        <w:t xml:space="preserve"> и ч. 2 ст. 51</w:t>
      </w:r>
      <w:r w:rsidR="00D75DB9" w:rsidRPr="005E3E44">
        <w:rPr>
          <w:rFonts w:ascii="Times New Roman" w:hAnsi="Times New Roman" w:cs="Times New Roman"/>
        </w:rPr>
        <w:t xml:space="preserve"> Конституции Республики Казахстан </w:t>
      </w:r>
      <w:r w:rsidR="00580D22" w:rsidRPr="005E3E44">
        <w:rPr>
          <w:rFonts w:ascii="Times New Roman" w:hAnsi="Times New Roman" w:cs="Times New Roman"/>
        </w:rPr>
        <w:t>«</w:t>
      </w:r>
      <w:r w:rsidR="005076A0" w:rsidRPr="005E3E44">
        <w:rPr>
          <w:rFonts w:ascii="Times New Roman" w:hAnsi="Times New Roman" w:cs="Times New Roman"/>
        </w:rPr>
        <w:t>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Пятнадцать депутатов Сената назначаются Президентом Республики с учетом необходимости обеспечения представительства в Сенате национально-культурных и иных значимых интересов общества</w:t>
      </w:r>
      <w:r w:rsidR="00A46CAA" w:rsidRPr="005E3E44">
        <w:rPr>
          <w:rFonts w:ascii="Times New Roman" w:hAnsi="Times New Roman" w:cs="Times New Roman"/>
        </w:rPr>
        <w:t>»</w:t>
      </w:r>
      <w:r w:rsidR="005076A0" w:rsidRPr="005E3E44">
        <w:rPr>
          <w:rFonts w:ascii="Times New Roman" w:hAnsi="Times New Roman" w:cs="Times New Roman"/>
        </w:rPr>
        <w:t>.</w:t>
      </w:r>
      <w:r w:rsidR="00A46CAA" w:rsidRPr="005E3E44">
        <w:rPr>
          <w:rFonts w:ascii="Times New Roman" w:hAnsi="Times New Roman" w:cs="Times New Roman"/>
        </w:rPr>
        <w:t xml:space="preserve"> «</w:t>
      </w:r>
      <w:r w:rsidR="005076A0" w:rsidRPr="005E3E44">
        <w:rPr>
          <w:rFonts w:ascii="Times New Roman" w:hAnsi="Times New Roman" w:cs="Times New Roman"/>
        </w:rPr>
        <w:t>Избрание депутатов Сената осуществляется на основе косвенного избирательного права при тайном голосовании.</w:t>
      </w:r>
      <w:r w:rsidR="00743D84" w:rsidRPr="005E3E44">
        <w:rPr>
          <w:rFonts w:ascii="Times New Roman" w:hAnsi="Times New Roman" w:cs="Times New Roman"/>
        </w:rPr>
        <w:t>»</w:t>
      </w:r>
      <w:r w:rsidR="005076A0" w:rsidRPr="005E3E44">
        <w:rPr>
          <w:rFonts w:ascii="Times New Roman" w:hAnsi="Times New Roman" w:cs="Times New Roman"/>
        </w:rPr>
        <w:t xml:space="preserve"> </w:t>
      </w:r>
      <w:r w:rsidR="00A46CAA" w:rsidRPr="005E3E44">
        <w:rPr>
          <w:rFonts w:ascii="Times New Roman" w:hAnsi="Times New Roman" w:cs="Times New Roman"/>
        </w:rPr>
        <w:t xml:space="preserve"> С</w:t>
      </w:r>
      <w:r w:rsidR="00520419" w:rsidRPr="005E3E44">
        <w:rPr>
          <w:rFonts w:ascii="Times New Roman" w:hAnsi="Times New Roman" w:cs="Times New Roman"/>
        </w:rPr>
        <w:t>огласно ч. 2 ст. 95 Конституции Российской Федерации -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r w:rsidR="00143CF7" w:rsidRPr="005E3E44">
        <w:rPr>
          <w:rFonts w:ascii="Times New Roman" w:hAnsi="Times New Roman" w:cs="Times New Roman"/>
        </w:rPr>
        <w:t xml:space="preserve"> Согласно ст. 77 Республики Узбекистан «</w:t>
      </w:r>
      <w:r w:rsidR="007617B1" w:rsidRPr="005E3E44">
        <w:rPr>
          <w:rFonts w:ascii="Times New Roman" w:hAnsi="Times New Roman" w:cs="Times New Roman"/>
        </w:rPr>
        <w:t xml:space="preserve">Сенат </w:t>
      </w:r>
      <w:proofErr w:type="spellStart"/>
      <w:r w:rsidR="007617B1" w:rsidRPr="005E3E44">
        <w:rPr>
          <w:rFonts w:ascii="Times New Roman" w:hAnsi="Times New Roman" w:cs="Times New Roman"/>
        </w:rPr>
        <w:t>Олий</w:t>
      </w:r>
      <w:proofErr w:type="spellEnd"/>
      <w:r w:rsidR="007617B1" w:rsidRPr="005E3E44">
        <w:rPr>
          <w:rFonts w:ascii="Times New Roman" w:hAnsi="Times New Roman" w:cs="Times New Roman"/>
        </w:rPr>
        <w:t xml:space="preserve"> </w:t>
      </w:r>
      <w:proofErr w:type="spellStart"/>
      <w:r w:rsidR="007617B1" w:rsidRPr="005E3E44">
        <w:rPr>
          <w:rFonts w:ascii="Times New Roman" w:hAnsi="Times New Roman" w:cs="Times New Roman"/>
        </w:rPr>
        <w:t>Мажлиса</w:t>
      </w:r>
      <w:proofErr w:type="spellEnd"/>
      <w:r w:rsidR="007617B1" w:rsidRPr="005E3E44">
        <w:rPr>
          <w:rFonts w:ascii="Times New Roman" w:hAnsi="Times New Roman" w:cs="Times New Roman"/>
        </w:rPr>
        <w:t xml:space="preserve"> Республики Узбекистан является палатой территориального представительства и состоит из членов Сената (сенаторов</w:t>
      </w:r>
      <w:r w:rsidR="00A71337" w:rsidRPr="005E3E44">
        <w:rPr>
          <w:rFonts w:ascii="Times New Roman" w:hAnsi="Times New Roman" w:cs="Times New Roman"/>
        </w:rPr>
        <w:t xml:space="preserve">). </w:t>
      </w:r>
    </w:p>
    <w:p w14:paraId="743B7B64" w14:textId="677C792A" w:rsidR="00D210D9" w:rsidRPr="005E3E44" w:rsidRDefault="009D1AE2" w:rsidP="005E3E44">
      <w:pPr>
        <w:ind w:firstLine="709"/>
        <w:rPr>
          <w:sz w:val="24"/>
          <w:szCs w:val="24"/>
        </w:rPr>
      </w:pPr>
      <w:r w:rsidRPr="005E3E44">
        <w:rPr>
          <w:sz w:val="24"/>
          <w:szCs w:val="24"/>
        </w:rPr>
        <w:t>Проанализировав</w:t>
      </w:r>
      <w:r w:rsidR="005125FD" w:rsidRPr="005E3E44">
        <w:rPr>
          <w:sz w:val="24"/>
          <w:szCs w:val="24"/>
        </w:rPr>
        <w:t xml:space="preserve"> конституции и законодательство государ</w:t>
      </w:r>
      <w:r w:rsidRPr="005E3E44">
        <w:rPr>
          <w:sz w:val="24"/>
          <w:szCs w:val="24"/>
        </w:rPr>
        <w:t xml:space="preserve">ств – участников СНГ о статусе </w:t>
      </w:r>
      <w:r w:rsidR="005125FD" w:rsidRPr="005E3E44">
        <w:rPr>
          <w:sz w:val="24"/>
          <w:szCs w:val="24"/>
        </w:rPr>
        <w:t>депутата и члена палаты Парламента, можно отметить, что не во всех конституциях употребляется термин «депутат» (в частности в государствах с двухпалатными парламентами),</w:t>
      </w:r>
      <w:r w:rsidR="005125FD" w:rsidRPr="005E3E44">
        <w:rPr>
          <w:rStyle w:val="ac"/>
          <w:sz w:val="24"/>
          <w:szCs w:val="24"/>
        </w:rPr>
        <w:footnoteReference w:id="3"/>
      </w:r>
      <w:r w:rsidR="005125FD" w:rsidRPr="005E3E44">
        <w:rPr>
          <w:sz w:val="24"/>
          <w:szCs w:val="24"/>
        </w:rPr>
        <w:t xml:space="preserve"> различна правовая природа мандата, что обусловлено </w:t>
      </w:r>
      <w:r w:rsidR="005125FD" w:rsidRPr="005E3E44">
        <w:rPr>
          <w:sz w:val="24"/>
          <w:szCs w:val="24"/>
        </w:rPr>
        <w:lastRenderedPageBreak/>
        <w:t xml:space="preserve">прежде всего условиями получения мандата. В связи с этим предлагается </w:t>
      </w:r>
      <w:r w:rsidR="001725B2" w:rsidRPr="005E3E44">
        <w:rPr>
          <w:sz w:val="24"/>
          <w:szCs w:val="24"/>
        </w:rPr>
        <w:t>использовать</w:t>
      </w:r>
      <w:r w:rsidR="00AC5081" w:rsidRPr="005E3E44">
        <w:rPr>
          <w:sz w:val="24"/>
          <w:szCs w:val="24"/>
        </w:rPr>
        <w:t xml:space="preserve"> </w:t>
      </w:r>
      <w:r w:rsidR="009D1496" w:rsidRPr="005E3E44">
        <w:rPr>
          <w:sz w:val="24"/>
          <w:szCs w:val="24"/>
        </w:rPr>
        <w:t xml:space="preserve">различные </w:t>
      </w:r>
      <w:r w:rsidR="00746A81" w:rsidRPr="005E3E44">
        <w:rPr>
          <w:sz w:val="24"/>
          <w:szCs w:val="24"/>
        </w:rPr>
        <w:t>термины</w:t>
      </w:r>
      <w:r w:rsidR="0071018F" w:rsidRPr="005E3E44">
        <w:rPr>
          <w:sz w:val="24"/>
          <w:szCs w:val="24"/>
        </w:rPr>
        <w:t xml:space="preserve">: парламентарий, </w:t>
      </w:r>
      <w:r w:rsidR="0071018F" w:rsidRPr="005E3E44">
        <w:rPr>
          <w:bCs/>
          <w:iCs/>
          <w:sz w:val="24"/>
          <w:szCs w:val="24"/>
        </w:rPr>
        <w:t xml:space="preserve">депутат (депутат Парламента (палаты Парламента)), </w:t>
      </w:r>
      <w:bookmarkStart w:id="1" w:name="_Toc382729814"/>
      <w:bookmarkStart w:id="2" w:name="_Toc383972990"/>
      <w:bookmarkStart w:id="3" w:name="_Toc384468271"/>
      <w:bookmarkStart w:id="4" w:name="_Toc384471370"/>
      <w:bookmarkStart w:id="5" w:name="_Toc384499576"/>
      <w:bookmarkStart w:id="6" w:name="_Toc384500627"/>
      <w:bookmarkStart w:id="7" w:name="_Toc384500866"/>
      <w:r w:rsidR="0071018F" w:rsidRPr="005E3E44">
        <w:rPr>
          <w:sz w:val="24"/>
          <w:szCs w:val="24"/>
        </w:rPr>
        <w:t>член палаты Парламента</w:t>
      </w:r>
      <w:bookmarkEnd w:id="1"/>
      <w:bookmarkEnd w:id="2"/>
      <w:bookmarkEnd w:id="3"/>
      <w:bookmarkEnd w:id="4"/>
      <w:bookmarkEnd w:id="5"/>
      <w:bookmarkEnd w:id="6"/>
      <w:bookmarkEnd w:id="7"/>
      <w:r w:rsidR="009D1496" w:rsidRPr="005E3E44">
        <w:rPr>
          <w:sz w:val="24"/>
          <w:szCs w:val="24"/>
        </w:rPr>
        <w:t>, более точно отражающие</w:t>
      </w:r>
      <w:r w:rsidR="00636696" w:rsidRPr="005E3E44">
        <w:rPr>
          <w:sz w:val="24"/>
          <w:szCs w:val="24"/>
        </w:rPr>
        <w:t xml:space="preserve"> политико-правовой статус</w:t>
      </w:r>
      <w:r w:rsidR="00664117" w:rsidRPr="005E3E44">
        <w:rPr>
          <w:sz w:val="24"/>
          <w:szCs w:val="24"/>
        </w:rPr>
        <w:t>.</w:t>
      </w:r>
      <w:r w:rsidR="0052325C" w:rsidRPr="005E3E44">
        <w:rPr>
          <w:sz w:val="24"/>
          <w:szCs w:val="24"/>
        </w:rPr>
        <w:t xml:space="preserve"> </w:t>
      </w:r>
    </w:p>
    <w:p w14:paraId="2A4B758F" w14:textId="1C89A49A" w:rsidR="003D0C17" w:rsidRPr="005E3E44" w:rsidRDefault="003D0C17" w:rsidP="005E3E44">
      <w:pPr>
        <w:ind w:firstLine="709"/>
        <w:rPr>
          <w:sz w:val="24"/>
          <w:szCs w:val="24"/>
        </w:rPr>
      </w:pPr>
      <w:r w:rsidRPr="005E3E44">
        <w:rPr>
          <w:sz w:val="24"/>
          <w:szCs w:val="24"/>
        </w:rPr>
        <w:t>Представляется, что можно использовать следующие дефиниции предлагаемых терминов:</w:t>
      </w:r>
    </w:p>
    <w:p w14:paraId="5EB5E314" w14:textId="77777777" w:rsidR="0052325C" w:rsidRPr="005E3E44" w:rsidRDefault="0052325C" w:rsidP="005E3E44">
      <w:pPr>
        <w:pStyle w:val="4"/>
        <w:spacing w:before="0"/>
        <w:rPr>
          <w:rFonts w:ascii="Times New Roman" w:hAnsi="Times New Roman" w:cs="Times New Roman"/>
          <w:color w:val="auto"/>
          <w:sz w:val="24"/>
          <w:szCs w:val="24"/>
        </w:rPr>
      </w:pPr>
      <w:r w:rsidRPr="005E3E44">
        <w:rPr>
          <w:rFonts w:ascii="Times New Roman" w:hAnsi="Times New Roman" w:cs="Times New Roman"/>
          <w:color w:val="auto"/>
          <w:sz w:val="24"/>
          <w:szCs w:val="24"/>
        </w:rPr>
        <w:t xml:space="preserve">парламентарий </w:t>
      </w:r>
    </w:p>
    <w:p w14:paraId="02D56BE9" w14:textId="500F272C" w:rsidR="0052325C" w:rsidRPr="005E3E44" w:rsidRDefault="0052325C" w:rsidP="005E3E44">
      <w:pPr>
        <w:rPr>
          <w:i/>
          <w:sz w:val="24"/>
          <w:szCs w:val="24"/>
        </w:rPr>
      </w:pPr>
      <w:r w:rsidRPr="005E3E44">
        <w:rPr>
          <w:i/>
          <w:sz w:val="24"/>
          <w:szCs w:val="24"/>
        </w:rPr>
        <w:t>– депутат Парламента (палаты Парламента), член палаты Парламента – представитель народа, избранный на основе всеобщего, равного и прямого избирательного права при тайном голосовании; гражданин, наделенный</w:t>
      </w:r>
      <w:r w:rsidRPr="005E3E44">
        <w:rPr>
          <w:i/>
          <w:color w:val="FF0000"/>
          <w:sz w:val="24"/>
          <w:szCs w:val="24"/>
        </w:rPr>
        <w:t xml:space="preserve"> </w:t>
      </w:r>
      <w:r w:rsidRPr="005E3E44">
        <w:rPr>
          <w:i/>
          <w:sz w:val="24"/>
          <w:szCs w:val="24"/>
        </w:rPr>
        <w:t>полномочиями в соответствии с конституцией, национальными конституционными законами, законами, уполномоченный осуществлять в Парламенте (палате Парламента)  законодательные и иные полномочия, предусмотренные конституцией, национальными конституционными законами, законами.</w:t>
      </w:r>
      <w:r w:rsidR="00C563D6" w:rsidRPr="005E3E44">
        <w:rPr>
          <w:i/>
          <w:sz w:val="24"/>
          <w:szCs w:val="24"/>
        </w:rPr>
        <w:t xml:space="preserve"> </w:t>
      </w:r>
    </w:p>
    <w:p w14:paraId="50997481" w14:textId="77777777" w:rsidR="0052325C" w:rsidRPr="005E3E44" w:rsidRDefault="0052325C" w:rsidP="005E3E44">
      <w:pPr>
        <w:pStyle w:val="4"/>
        <w:spacing w:before="0"/>
        <w:rPr>
          <w:rFonts w:ascii="Times New Roman" w:hAnsi="Times New Roman" w:cs="Times New Roman"/>
          <w:color w:val="auto"/>
          <w:sz w:val="24"/>
          <w:szCs w:val="24"/>
        </w:rPr>
      </w:pPr>
      <w:r w:rsidRPr="005E3E44">
        <w:rPr>
          <w:rFonts w:ascii="Times New Roman" w:hAnsi="Times New Roman" w:cs="Times New Roman"/>
          <w:color w:val="auto"/>
          <w:sz w:val="24"/>
          <w:szCs w:val="24"/>
        </w:rPr>
        <w:t xml:space="preserve">депутат (депутат Парламента (палаты Парламента)) </w:t>
      </w:r>
    </w:p>
    <w:p w14:paraId="2A174ECF" w14:textId="77777777" w:rsidR="0052325C" w:rsidRPr="005E3E44" w:rsidRDefault="0052325C" w:rsidP="005E3E44">
      <w:pPr>
        <w:rPr>
          <w:i/>
          <w:sz w:val="24"/>
          <w:szCs w:val="24"/>
          <w:u w:val="single"/>
        </w:rPr>
      </w:pPr>
      <w:r w:rsidRPr="005E3E44">
        <w:rPr>
          <w:i/>
          <w:sz w:val="24"/>
          <w:szCs w:val="24"/>
          <w:u w:val="single"/>
        </w:rPr>
        <w:t>Вариант 1.</w:t>
      </w:r>
    </w:p>
    <w:p w14:paraId="5B3732CA" w14:textId="77777777" w:rsidR="0052325C" w:rsidRPr="005E3E44" w:rsidRDefault="0052325C" w:rsidP="005E3E44">
      <w:pPr>
        <w:rPr>
          <w:i/>
          <w:sz w:val="24"/>
          <w:szCs w:val="24"/>
        </w:rPr>
      </w:pPr>
      <w:r w:rsidRPr="005E3E44">
        <w:rPr>
          <w:i/>
          <w:sz w:val="24"/>
          <w:szCs w:val="24"/>
        </w:rPr>
        <w:t xml:space="preserve">– представитель народа, избранный в соответствии с конституцией, национальными конституционными законами, законами на основе всеобщего, равного и прямого избирательного </w:t>
      </w:r>
      <w:r w:rsidRPr="005E3E44">
        <w:rPr>
          <w:i/>
          <w:sz w:val="24"/>
          <w:szCs w:val="24"/>
          <w:lang w:eastAsia="ru-RU"/>
        </w:rPr>
        <w:t>права</w:t>
      </w:r>
      <w:r w:rsidRPr="005E3E44">
        <w:rPr>
          <w:i/>
          <w:sz w:val="24"/>
          <w:szCs w:val="24"/>
        </w:rPr>
        <w:t xml:space="preserve"> при тайном голосовании, уполномоченный осуществлять в </w:t>
      </w:r>
      <w:r w:rsidRPr="005E3E44">
        <w:rPr>
          <w:i/>
          <w:sz w:val="24"/>
          <w:szCs w:val="24"/>
          <w:lang w:eastAsia="ru-RU"/>
        </w:rPr>
        <w:t>Парламенте (палате Парламента) государства законодательные и иные</w:t>
      </w:r>
      <w:r w:rsidRPr="005E3E44">
        <w:rPr>
          <w:i/>
          <w:sz w:val="24"/>
          <w:szCs w:val="24"/>
        </w:rPr>
        <w:t xml:space="preserve"> полномочия, предусмотренные конституцией, национальными конституционными законами, законами, которыми может быть определено место должности депутата в системе государственных должностей как высшей политической должности государства. </w:t>
      </w:r>
    </w:p>
    <w:p w14:paraId="6FA4562F" w14:textId="77777777" w:rsidR="0052325C" w:rsidRPr="005E3E44" w:rsidRDefault="0052325C" w:rsidP="005E3E44">
      <w:pPr>
        <w:rPr>
          <w:i/>
          <w:sz w:val="24"/>
          <w:szCs w:val="24"/>
          <w:u w:val="single"/>
        </w:rPr>
      </w:pPr>
      <w:r w:rsidRPr="005E3E44">
        <w:rPr>
          <w:i/>
          <w:sz w:val="24"/>
          <w:szCs w:val="24"/>
          <w:u w:val="single"/>
        </w:rPr>
        <w:t>Вариант 2.</w:t>
      </w:r>
    </w:p>
    <w:p w14:paraId="0E8B2B02" w14:textId="77777777" w:rsidR="0052325C" w:rsidRPr="005E3E44" w:rsidRDefault="0052325C" w:rsidP="005E3E44">
      <w:pPr>
        <w:rPr>
          <w:bCs/>
          <w:i/>
          <w:color w:val="0000FF"/>
          <w:sz w:val="24"/>
          <w:szCs w:val="24"/>
        </w:rPr>
      </w:pPr>
      <w:r w:rsidRPr="005E3E44">
        <w:rPr>
          <w:i/>
          <w:sz w:val="24"/>
          <w:szCs w:val="24"/>
        </w:rPr>
        <w:t xml:space="preserve">– представитель народа, избранный в соответствии с конституцией, национальными конституционными законами, законами на основе всеобщего, равного и прямого избирательного </w:t>
      </w:r>
      <w:r w:rsidRPr="005E3E44">
        <w:rPr>
          <w:i/>
          <w:sz w:val="24"/>
          <w:szCs w:val="24"/>
          <w:lang w:eastAsia="ru-RU"/>
        </w:rPr>
        <w:t>права</w:t>
      </w:r>
      <w:r w:rsidRPr="005E3E44">
        <w:rPr>
          <w:i/>
          <w:sz w:val="24"/>
          <w:szCs w:val="24"/>
        </w:rPr>
        <w:t xml:space="preserve"> при тайном голосовании, уполномоченный осуществлять в </w:t>
      </w:r>
      <w:r w:rsidRPr="005E3E44">
        <w:rPr>
          <w:i/>
          <w:sz w:val="24"/>
          <w:szCs w:val="24"/>
          <w:lang w:eastAsia="ru-RU"/>
        </w:rPr>
        <w:t>Парламенте (палате Парламента) государства законодательные и иные</w:t>
      </w:r>
      <w:r w:rsidRPr="005E3E44">
        <w:rPr>
          <w:i/>
          <w:sz w:val="24"/>
          <w:szCs w:val="24"/>
        </w:rPr>
        <w:t xml:space="preserve"> полномочия, предусмотренные конституцией, национальными конституционными законами, законами.</w:t>
      </w:r>
    </w:p>
    <w:p w14:paraId="0BFDAECA" w14:textId="77777777" w:rsidR="0052325C" w:rsidRPr="005E3E44" w:rsidRDefault="0052325C" w:rsidP="005E3E44">
      <w:pPr>
        <w:rPr>
          <w:i/>
          <w:sz w:val="24"/>
          <w:szCs w:val="24"/>
          <w:u w:val="single"/>
        </w:rPr>
      </w:pPr>
      <w:r w:rsidRPr="005E3E44">
        <w:rPr>
          <w:i/>
          <w:sz w:val="24"/>
          <w:szCs w:val="24"/>
          <w:u w:val="single"/>
        </w:rPr>
        <w:t>Вариант 3.</w:t>
      </w:r>
    </w:p>
    <w:p w14:paraId="1E2744AA" w14:textId="77777777" w:rsidR="0052325C" w:rsidRPr="005E3E44" w:rsidRDefault="0052325C" w:rsidP="005E3E44">
      <w:pPr>
        <w:rPr>
          <w:i/>
          <w:sz w:val="24"/>
          <w:szCs w:val="24"/>
        </w:rPr>
      </w:pPr>
      <w:r w:rsidRPr="005E3E44">
        <w:rPr>
          <w:i/>
          <w:sz w:val="24"/>
          <w:szCs w:val="24"/>
        </w:rPr>
        <w:t xml:space="preserve">– </w:t>
      </w:r>
      <w:r w:rsidRPr="005E3E44">
        <w:rPr>
          <w:bCs/>
          <w:i/>
          <w:sz w:val="24"/>
          <w:szCs w:val="24"/>
        </w:rPr>
        <w:t xml:space="preserve">свободно избранный народом представитель, </w:t>
      </w:r>
      <w:r w:rsidRPr="005E3E44">
        <w:rPr>
          <w:i/>
          <w:sz w:val="24"/>
          <w:szCs w:val="24"/>
        </w:rPr>
        <w:t xml:space="preserve">на основе всеобщего, равного и прямого избирательного </w:t>
      </w:r>
      <w:r w:rsidRPr="005E3E44">
        <w:rPr>
          <w:i/>
          <w:sz w:val="24"/>
          <w:szCs w:val="24"/>
          <w:lang w:eastAsia="ru-RU"/>
        </w:rPr>
        <w:t>права</w:t>
      </w:r>
      <w:r w:rsidRPr="005E3E44">
        <w:rPr>
          <w:i/>
          <w:sz w:val="24"/>
          <w:szCs w:val="24"/>
        </w:rPr>
        <w:t xml:space="preserve"> при тайном голосовании, уполномоченный осуществлять законодательную власть в Парламенте, представлять своих избирателей в государственных органах,</w:t>
      </w:r>
      <w:r w:rsidRPr="005E3E44">
        <w:rPr>
          <w:bCs/>
          <w:i/>
          <w:sz w:val="24"/>
          <w:szCs w:val="24"/>
        </w:rPr>
        <w:t xml:space="preserve"> осуществлять иные полномочия, предусмотренные </w:t>
      </w:r>
      <w:r w:rsidRPr="005E3E44">
        <w:rPr>
          <w:i/>
          <w:sz w:val="24"/>
          <w:szCs w:val="24"/>
        </w:rPr>
        <w:t xml:space="preserve">конституцией, национальными конституционными законами, законами. </w:t>
      </w:r>
    </w:p>
    <w:p w14:paraId="6381F9F5" w14:textId="77777777" w:rsidR="0052325C" w:rsidRPr="005E3E44" w:rsidRDefault="0052325C" w:rsidP="005E3E44">
      <w:pPr>
        <w:pStyle w:val="4"/>
        <w:spacing w:before="0"/>
        <w:rPr>
          <w:rFonts w:ascii="Times New Roman" w:hAnsi="Times New Roman" w:cs="Times New Roman"/>
          <w:color w:val="auto"/>
          <w:sz w:val="24"/>
          <w:szCs w:val="24"/>
        </w:rPr>
      </w:pPr>
      <w:r w:rsidRPr="005E3E44">
        <w:rPr>
          <w:rFonts w:ascii="Times New Roman" w:hAnsi="Times New Roman" w:cs="Times New Roman"/>
          <w:color w:val="auto"/>
          <w:sz w:val="24"/>
          <w:szCs w:val="24"/>
        </w:rPr>
        <w:t>член палаты Парламента</w:t>
      </w:r>
    </w:p>
    <w:p w14:paraId="0C5F21CB" w14:textId="77777777" w:rsidR="0052325C" w:rsidRPr="005E3E44" w:rsidRDefault="0052325C" w:rsidP="005E3E44">
      <w:pPr>
        <w:rPr>
          <w:i/>
          <w:sz w:val="24"/>
          <w:szCs w:val="24"/>
        </w:rPr>
      </w:pPr>
      <w:r w:rsidRPr="005E3E44">
        <w:rPr>
          <w:i/>
          <w:sz w:val="24"/>
          <w:szCs w:val="24"/>
        </w:rPr>
        <w:t>– гражданин, в соответствии с конституцией, национальными конституционными законами, законами делегированный / наделенный</w:t>
      </w:r>
      <w:r w:rsidRPr="005E3E44">
        <w:rPr>
          <w:i/>
          <w:color w:val="FF0000"/>
          <w:sz w:val="24"/>
          <w:szCs w:val="24"/>
        </w:rPr>
        <w:t xml:space="preserve"> </w:t>
      </w:r>
      <w:r w:rsidRPr="005E3E44">
        <w:rPr>
          <w:i/>
          <w:sz w:val="24"/>
          <w:szCs w:val="24"/>
        </w:rPr>
        <w:t>полномочиями осуществлять законодательные и иные полномочия в Парламенте.</w:t>
      </w:r>
    </w:p>
    <w:p w14:paraId="36038BF7" w14:textId="77777777" w:rsidR="00357BAC" w:rsidRPr="005E3E44" w:rsidRDefault="00357BAC" w:rsidP="005E3E44">
      <w:pPr>
        <w:ind w:left="284"/>
        <w:rPr>
          <w:sz w:val="24"/>
          <w:szCs w:val="24"/>
        </w:rPr>
      </w:pPr>
    </w:p>
    <w:p w14:paraId="3406EC39" w14:textId="03E8E10C" w:rsidR="00844909" w:rsidRPr="005E3E44" w:rsidRDefault="00D14A9D" w:rsidP="005E3E44">
      <w:pPr>
        <w:pStyle w:val="a4"/>
        <w:spacing w:line="240" w:lineRule="auto"/>
        <w:rPr>
          <w:rFonts w:ascii="Times New Roman" w:hAnsi="Times New Roman" w:cs="Times New Roman"/>
        </w:rPr>
      </w:pPr>
      <w:r w:rsidRPr="005E3E44">
        <w:rPr>
          <w:rFonts w:ascii="Times New Roman" w:hAnsi="Times New Roman" w:cs="Times New Roman"/>
        </w:rPr>
        <w:t xml:space="preserve">Анализируя </w:t>
      </w:r>
      <w:r w:rsidR="009C6ED5" w:rsidRPr="005E3E44">
        <w:rPr>
          <w:rFonts w:ascii="Times New Roman" w:hAnsi="Times New Roman" w:cs="Times New Roman"/>
        </w:rPr>
        <w:t xml:space="preserve">регламентацию «свободного мандата», «императивного мандата», «партийного мандата» в </w:t>
      </w:r>
      <w:r w:rsidR="00E17768" w:rsidRPr="005E3E44">
        <w:rPr>
          <w:rFonts w:ascii="Times New Roman" w:hAnsi="Times New Roman" w:cs="Times New Roman"/>
        </w:rPr>
        <w:t xml:space="preserve">конституциях </w:t>
      </w:r>
      <w:r w:rsidR="009C6ED5" w:rsidRPr="005E3E44">
        <w:rPr>
          <w:rFonts w:ascii="Times New Roman" w:hAnsi="Times New Roman" w:cs="Times New Roman"/>
        </w:rPr>
        <w:t>государств</w:t>
      </w:r>
      <w:r w:rsidR="00E17768" w:rsidRPr="005E3E44">
        <w:rPr>
          <w:rFonts w:ascii="Times New Roman" w:hAnsi="Times New Roman" w:cs="Times New Roman"/>
        </w:rPr>
        <w:t xml:space="preserve"> – участников </w:t>
      </w:r>
      <w:r w:rsidR="009C6ED5" w:rsidRPr="005E3E44">
        <w:rPr>
          <w:rFonts w:ascii="Times New Roman" w:hAnsi="Times New Roman" w:cs="Times New Roman"/>
        </w:rPr>
        <w:t>СНГ</w:t>
      </w:r>
      <w:r w:rsidR="00612495" w:rsidRPr="005E3E44">
        <w:rPr>
          <w:rFonts w:ascii="Times New Roman" w:hAnsi="Times New Roman" w:cs="Times New Roman"/>
        </w:rPr>
        <w:t>, можно отметить, что конституционными нормами</w:t>
      </w:r>
      <w:r w:rsidR="00087256" w:rsidRPr="005E3E44">
        <w:rPr>
          <w:rFonts w:ascii="Times New Roman" w:hAnsi="Times New Roman" w:cs="Times New Roman"/>
        </w:rPr>
        <w:t xml:space="preserve"> отдельных </w:t>
      </w:r>
      <w:r w:rsidR="00E17768" w:rsidRPr="005E3E44">
        <w:rPr>
          <w:rFonts w:ascii="Times New Roman" w:hAnsi="Times New Roman" w:cs="Times New Roman"/>
        </w:rPr>
        <w:t xml:space="preserve">стран Содружества </w:t>
      </w:r>
      <w:r w:rsidR="00F928D7" w:rsidRPr="005E3E44">
        <w:rPr>
          <w:rFonts w:ascii="Times New Roman" w:hAnsi="Times New Roman" w:cs="Times New Roman"/>
        </w:rPr>
        <w:t xml:space="preserve">депутат не обременен императивным мандатом (ст. </w:t>
      </w:r>
      <w:r w:rsidR="00D83E43" w:rsidRPr="005E3E44">
        <w:rPr>
          <w:rFonts w:ascii="Times New Roman" w:hAnsi="Times New Roman" w:cs="Times New Roman"/>
        </w:rPr>
        <w:t xml:space="preserve">94 </w:t>
      </w:r>
      <w:r w:rsidR="00F928D7" w:rsidRPr="005E3E44">
        <w:rPr>
          <w:rFonts w:ascii="Times New Roman" w:hAnsi="Times New Roman" w:cs="Times New Roman"/>
        </w:rPr>
        <w:t>Конституции Республики Армения</w:t>
      </w:r>
      <w:r w:rsidR="00217223" w:rsidRPr="005E3E44">
        <w:rPr>
          <w:rFonts w:ascii="Times New Roman" w:hAnsi="Times New Roman" w:cs="Times New Roman"/>
        </w:rPr>
        <w:t>, ст. 73</w:t>
      </w:r>
      <w:r w:rsidR="008B2B5A" w:rsidRPr="005E3E44">
        <w:rPr>
          <w:rFonts w:ascii="Times New Roman" w:hAnsi="Times New Roman" w:cs="Times New Roman"/>
        </w:rPr>
        <w:t xml:space="preserve"> Конституции</w:t>
      </w:r>
      <w:r w:rsidR="00217223" w:rsidRPr="005E3E44">
        <w:rPr>
          <w:rFonts w:ascii="Times New Roman" w:hAnsi="Times New Roman" w:cs="Times New Roman"/>
        </w:rPr>
        <w:t xml:space="preserve"> </w:t>
      </w:r>
      <w:r w:rsidR="00E17768" w:rsidRPr="005E3E44">
        <w:rPr>
          <w:rFonts w:ascii="Times New Roman" w:hAnsi="Times New Roman" w:cs="Times New Roman"/>
        </w:rPr>
        <w:t xml:space="preserve">Кыргызской </w:t>
      </w:r>
      <w:r w:rsidR="00217223" w:rsidRPr="005E3E44">
        <w:rPr>
          <w:rFonts w:ascii="Times New Roman" w:hAnsi="Times New Roman" w:cs="Times New Roman"/>
        </w:rPr>
        <w:t>Респ</w:t>
      </w:r>
      <w:r w:rsidR="008B2B5A" w:rsidRPr="005E3E44">
        <w:rPr>
          <w:rFonts w:ascii="Times New Roman" w:hAnsi="Times New Roman" w:cs="Times New Roman"/>
        </w:rPr>
        <w:t>ублики</w:t>
      </w:r>
      <w:r w:rsidR="00F928D7" w:rsidRPr="005E3E44">
        <w:rPr>
          <w:rFonts w:ascii="Times New Roman" w:hAnsi="Times New Roman" w:cs="Times New Roman"/>
        </w:rPr>
        <w:t xml:space="preserve">), </w:t>
      </w:r>
      <w:r w:rsidR="002D4F73" w:rsidRPr="005E3E44">
        <w:rPr>
          <w:rFonts w:ascii="Times New Roman" w:hAnsi="Times New Roman" w:cs="Times New Roman"/>
        </w:rPr>
        <w:t xml:space="preserve">«Всякий императивный мандат недействителен» </w:t>
      </w:r>
      <w:r w:rsidR="00217223" w:rsidRPr="005E3E44">
        <w:rPr>
          <w:rFonts w:ascii="Times New Roman" w:hAnsi="Times New Roman" w:cs="Times New Roman"/>
        </w:rPr>
        <w:t xml:space="preserve">(согласно ст. 68 Конституции Республики Молдова), </w:t>
      </w:r>
      <w:r w:rsidR="006D2CB3" w:rsidRPr="005E3E44">
        <w:rPr>
          <w:rFonts w:ascii="Times New Roman" w:hAnsi="Times New Roman" w:cs="Times New Roman"/>
        </w:rPr>
        <w:t>в то время как в Республике Беларусь</w:t>
      </w:r>
      <w:r w:rsidR="00F928D7" w:rsidRPr="005E3E44">
        <w:rPr>
          <w:rFonts w:ascii="Times New Roman" w:hAnsi="Times New Roman" w:cs="Times New Roman"/>
        </w:rPr>
        <w:t xml:space="preserve"> конституционно </w:t>
      </w:r>
      <w:r w:rsidR="00D3071E" w:rsidRPr="005E3E44">
        <w:rPr>
          <w:rFonts w:ascii="Times New Roman" w:hAnsi="Times New Roman" w:cs="Times New Roman"/>
        </w:rPr>
        <w:t>предусмотрен</w:t>
      </w:r>
      <w:r w:rsidR="00F928D7" w:rsidRPr="005E3E44">
        <w:rPr>
          <w:rFonts w:ascii="Times New Roman" w:hAnsi="Times New Roman" w:cs="Times New Roman"/>
        </w:rPr>
        <w:t xml:space="preserve"> </w:t>
      </w:r>
      <w:r w:rsidR="00D3071E" w:rsidRPr="005E3E44">
        <w:rPr>
          <w:rFonts w:ascii="Times New Roman" w:hAnsi="Times New Roman" w:cs="Times New Roman"/>
        </w:rPr>
        <w:t>отзыв депутата ( согласно Ст. 72. Конституции Республики Беларусь)</w:t>
      </w:r>
      <w:r w:rsidR="009B7AC3" w:rsidRPr="005E3E44">
        <w:rPr>
          <w:rFonts w:ascii="Times New Roman" w:hAnsi="Times New Roman" w:cs="Times New Roman"/>
        </w:rPr>
        <w:t>.</w:t>
      </w:r>
      <w:r w:rsidR="009F747F" w:rsidRPr="005E3E44">
        <w:rPr>
          <w:rFonts w:ascii="Times New Roman" w:hAnsi="Times New Roman" w:cs="Times New Roman"/>
        </w:rPr>
        <w:t xml:space="preserve"> В </w:t>
      </w:r>
      <w:r w:rsidR="00EA51EB" w:rsidRPr="005E3E44">
        <w:rPr>
          <w:rFonts w:ascii="Times New Roman" w:hAnsi="Times New Roman" w:cs="Times New Roman"/>
        </w:rPr>
        <w:t>ст. 52</w:t>
      </w:r>
      <w:r w:rsidR="009F747F" w:rsidRPr="005E3E44">
        <w:rPr>
          <w:rFonts w:ascii="Times New Roman" w:hAnsi="Times New Roman" w:cs="Times New Roman"/>
        </w:rPr>
        <w:t xml:space="preserve"> Конституции Республики Казахстан установлено, что </w:t>
      </w:r>
      <w:r w:rsidR="00FF3FE0" w:rsidRPr="005E3E44">
        <w:rPr>
          <w:rFonts w:ascii="Times New Roman" w:hAnsi="Times New Roman" w:cs="Times New Roman"/>
        </w:rPr>
        <w:t>«</w:t>
      </w:r>
      <w:r w:rsidR="00EC3DAB" w:rsidRPr="005E3E44">
        <w:rPr>
          <w:rFonts w:ascii="Times New Roman" w:hAnsi="Times New Roman" w:cs="Times New Roman"/>
        </w:rPr>
        <w:t>Депутат Мажилиса Парламента лишается своего мандата при:</w:t>
      </w:r>
      <w:r w:rsidR="00FF3FE0" w:rsidRPr="005E3E44">
        <w:rPr>
          <w:rFonts w:ascii="Times New Roman" w:hAnsi="Times New Roman" w:cs="Times New Roman"/>
        </w:rPr>
        <w:t xml:space="preserve"> </w:t>
      </w:r>
      <w:r w:rsidR="00EC3DAB" w:rsidRPr="005E3E44">
        <w:rPr>
          <w:rFonts w:ascii="Times New Roman" w:hAnsi="Times New Roman" w:cs="Times New Roman"/>
        </w:rPr>
        <w:t xml:space="preserve">выходе или исключении </w:t>
      </w:r>
      <w:r w:rsidR="00FF3FE0" w:rsidRPr="005E3E44">
        <w:rPr>
          <w:rFonts w:ascii="Times New Roman" w:hAnsi="Times New Roman" w:cs="Times New Roman"/>
        </w:rPr>
        <w:t>депутата из политической партии …</w:t>
      </w:r>
      <w:r w:rsidR="00EC3DAB" w:rsidRPr="005E3E44">
        <w:rPr>
          <w:rFonts w:ascii="Times New Roman" w:hAnsi="Times New Roman" w:cs="Times New Roman"/>
        </w:rPr>
        <w:t xml:space="preserve"> прекращении деятельности политической партии, от которой </w:t>
      </w:r>
      <w:r w:rsidR="00FF3FE0" w:rsidRPr="005E3E44">
        <w:rPr>
          <w:rFonts w:ascii="Times New Roman" w:hAnsi="Times New Roman" w:cs="Times New Roman"/>
        </w:rPr>
        <w:t xml:space="preserve">… </w:t>
      </w:r>
      <w:r w:rsidR="00EC3DAB" w:rsidRPr="005E3E44">
        <w:rPr>
          <w:rFonts w:ascii="Times New Roman" w:hAnsi="Times New Roman" w:cs="Times New Roman"/>
        </w:rPr>
        <w:t xml:space="preserve"> депутат избран.</w:t>
      </w:r>
      <w:r w:rsidR="00FF3FE0" w:rsidRPr="005E3E44">
        <w:rPr>
          <w:rFonts w:ascii="Times New Roman" w:hAnsi="Times New Roman" w:cs="Times New Roman"/>
        </w:rPr>
        <w:t>»</w:t>
      </w:r>
      <w:r w:rsidR="00EA51EB" w:rsidRPr="005E3E44">
        <w:rPr>
          <w:rFonts w:ascii="Times New Roman" w:hAnsi="Times New Roman" w:cs="Times New Roman"/>
        </w:rPr>
        <w:t xml:space="preserve"> Согласно </w:t>
      </w:r>
      <w:r w:rsidR="00CA59D6" w:rsidRPr="005E3E44">
        <w:rPr>
          <w:rFonts w:ascii="Times New Roman" w:hAnsi="Times New Roman" w:cs="Times New Roman"/>
        </w:rPr>
        <w:t>Ст.</w:t>
      </w:r>
      <w:r w:rsidR="008E1F49" w:rsidRPr="005E3E44">
        <w:rPr>
          <w:rFonts w:ascii="Times New Roman" w:hAnsi="Times New Roman" w:cs="Times New Roman"/>
        </w:rPr>
        <w:t xml:space="preserve"> 73</w:t>
      </w:r>
      <w:r w:rsidR="00CA59D6" w:rsidRPr="005E3E44">
        <w:rPr>
          <w:rFonts w:ascii="Times New Roman" w:hAnsi="Times New Roman" w:cs="Times New Roman"/>
        </w:rPr>
        <w:t xml:space="preserve"> Конституции </w:t>
      </w:r>
      <w:r w:rsidR="006E593D" w:rsidRPr="005E3E44">
        <w:rPr>
          <w:rFonts w:ascii="Times New Roman" w:hAnsi="Times New Roman" w:cs="Times New Roman"/>
        </w:rPr>
        <w:t xml:space="preserve">Кыргызской Республики </w:t>
      </w:r>
      <w:r w:rsidR="00CA59D6" w:rsidRPr="005E3E44">
        <w:rPr>
          <w:rFonts w:ascii="Times New Roman" w:hAnsi="Times New Roman" w:cs="Times New Roman"/>
        </w:rPr>
        <w:t>«</w:t>
      </w:r>
      <w:r w:rsidR="008E1F49" w:rsidRPr="005E3E44">
        <w:rPr>
          <w:rFonts w:ascii="Times New Roman" w:hAnsi="Times New Roman" w:cs="Times New Roman"/>
        </w:rPr>
        <w:t xml:space="preserve">Полномочия </w:t>
      </w:r>
      <w:r w:rsidR="008E1F49" w:rsidRPr="005E3E44">
        <w:rPr>
          <w:rFonts w:ascii="Times New Roman" w:hAnsi="Times New Roman" w:cs="Times New Roman"/>
        </w:rPr>
        <w:lastRenderedPageBreak/>
        <w:t xml:space="preserve">депутата </w:t>
      </w:r>
      <w:proofErr w:type="spellStart"/>
      <w:r w:rsidR="008E1F49" w:rsidRPr="005E3E44">
        <w:rPr>
          <w:rFonts w:ascii="Times New Roman" w:hAnsi="Times New Roman" w:cs="Times New Roman"/>
        </w:rPr>
        <w:t>Жогорку</w:t>
      </w:r>
      <w:proofErr w:type="spellEnd"/>
      <w:r w:rsidR="008E1F49" w:rsidRPr="005E3E44">
        <w:rPr>
          <w:rFonts w:ascii="Times New Roman" w:hAnsi="Times New Roman" w:cs="Times New Roman"/>
        </w:rPr>
        <w:t xml:space="preserve"> </w:t>
      </w:r>
      <w:proofErr w:type="spellStart"/>
      <w:r w:rsidR="008E1F49" w:rsidRPr="005E3E44">
        <w:rPr>
          <w:rFonts w:ascii="Times New Roman" w:hAnsi="Times New Roman" w:cs="Times New Roman"/>
        </w:rPr>
        <w:t>Кенеша</w:t>
      </w:r>
      <w:proofErr w:type="spellEnd"/>
      <w:r w:rsidR="008E1F49" w:rsidRPr="005E3E44">
        <w:rPr>
          <w:rFonts w:ascii="Times New Roman" w:hAnsi="Times New Roman" w:cs="Times New Roman"/>
        </w:rPr>
        <w:t xml:space="preserve"> </w:t>
      </w:r>
      <w:r w:rsidR="00CA59D6" w:rsidRPr="005E3E44">
        <w:rPr>
          <w:rFonts w:ascii="Times New Roman" w:hAnsi="Times New Roman" w:cs="Times New Roman"/>
        </w:rPr>
        <w:t>…</w:t>
      </w:r>
      <w:r w:rsidR="008E1F49" w:rsidRPr="005E3E44">
        <w:rPr>
          <w:rFonts w:ascii="Times New Roman" w:hAnsi="Times New Roman" w:cs="Times New Roman"/>
        </w:rPr>
        <w:t>прекращаются досрочно в случаях:</w:t>
      </w:r>
      <w:r w:rsidR="00CA59D6" w:rsidRPr="005E3E44">
        <w:rPr>
          <w:rFonts w:ascii="Times New Roman" w:hAnsi="Times New Roman" w:cs="Times New Roman"/>
        </w:rPr>
        <w:t xml:space="preserve"> </w:t>
      </w:r>
      <w:r w:rsidR="008E1F49" w:rsidRPr="005E3E44">
        <w:rPr>
          <w:rFonts w:ascii="Times New Roman" w:hAnsi="Times New Roman" w:cs="Times New Roman"/>
        </w:rPr>
        <w:t>подачи им письменного заявления о сложении депутатских полномочий или выходе из фракции</w:t>
      </w:r>
      <w:r w:rsidR="00CA59D6" w:rsidRPr="005E3E44">
        <w:rPr>
          <w:rFonts w:ascii="Times New Roman" w:hAnsi="Times New Roman" w:cs="Times New Roman"/>
        </w:rPr>
        <w:t>».</w:t>
      </w:r>
    </w:p>
    <w:p w14:paraId="5A1B6FD5" w14:textId="459D24CA" w:rsidR="00844909" w:rsidRPr="005E3E44" w:rsidRDefault="00844909" w:rsidP="005E3E44">
      <w:pPr>
        <w:ind w:firstLine="851"/>
        <w:rPr>
          <w:sz w:val="24"/>
          <w:szCs w:val="24"/>
        </w:rPr>
      </w:pPr>
      <w:r w:rsidRPr="005E3E44">
        <w:rPr>
          <w:sz w:val="24"/>
          <w:szCs w:val="24"/>
        </w:rPr>
        <w:t xml:space="preserve">Круг субъективных прав и юридических обязанностей парламентариев широк и различен. Это связано не только с использованием различных юридических формулировок для установления политико-правового статуса парламентария, характеризующего </w:t>
      </w:r>
      <w:r w:rsidRPr="005E3E44">
        <w:rPr>
          <w:rFonts w:eastAsia="Times New Roman"/>
          <w:sz w:val="24"/>
          <w:szCs w:val="24"/>
        </w:rPr>
        <w:t xml:space="preserve">представительную природу мандата, </w:t>
      </w:r>
      <w:r w:rsidRPr="005E3E44">
        <w:rPr>
          <w:sz w:val="24"/>
          <w:szCs w:val="24"/>
        </w:rPr>
        <w:t xml:space="preserve">но и с предоставлением дополнительных гарантий его неприкосновенности, ограничением членства в Парламенте, установлением основных прав и предоставлением гарантий парламентарию при исполнении своих обязанностей,  началом и прекращением полномочий, а также привлечением к конституционно-правовой ответственности. </w:t>
      </w:r>
    </w:p>
    <w:p w14:paraId="3BA644CF" w14:textId="77777777" w:rsidR="00802D82" w:rsidRPr="005E3E44" w:rsidRDefault="00802D82" w:rsidP="005E3E44">
      <w:pPr>
        <w:pStyle w:val="a4"/>
        <w:spacing w:line="240" w:lineRule="auto"/>
        <w:rPr>
          <w:rFonts w:ascii="Times New Roman" w:hAnsi="Times New Roman" w:cs="Times New Roman"/>
        </w:rPr>
      </w:pPr>
      <w:r w:rsidRPr="005E3E44">
        <w:rPr>
          <w:rFonts w:ascii="Times New Roman" w:hAnsi="Times New Roman" w:cs="Times New Roman"/>
        </w:rPr>
        <w:t>В конституциях всех государств – участников СНГ определены основы н</w:t>
      </w:r>
      <w:r w:rsidR="002361E6" w:rsidRPr="005E3E44">
        <w:rPr>
          <w:rFonts w:ascii="Times New Roman" w:hAnsi="Times New Roman" w:cs="Times New Roman"/>
        </w:rPr>
        <w:t xml:space="preserve">еприкосновенности парламентария, </w:t>
      </w:r>
      <w:r w:rsidR="00670B13" w:rsidRPr="005E3E44">
        <w:rPr>
          <w:rFonts w:ascii="Times New Roman" w:hAnsi="Times New Roman" w:cs="Times New Roman"/>
        </w:rPr>
        <w:t>а также основы несовместимости депутатского</w:t>
      </w:r>
      <w:r w:rsidR="00DE60E8" w:rsidRPr="005E3E44">
        <w:rPr>
          <w:rFonts w:ascii="Times New Roman" w:hAnsi="Times New Roman" w:cs="Times New Roman"/>
        </w:rPr>
        <w:t xml:space="preserve"> </w:t>
      </w:r>
      <w:r w:rsidR="00670B13" w:rsidRPr="005E3E44">
        <w:rPr>
          <w:rFonts w:ascii="Times New Roman" w:hAnsi="Times New Roman" w:cs="Times New Roman"/>
        </w:rPr>
        <w:t xml:space="preserve"> мандата.</w:t>
      </w:r>
    </w:p>
    <w:p w14:paraId="74AA99C7" w14:textId="4E4AD775" w:rsidR="0007638F" w:rsidRPr="005E3E44" w:rsidRDefault="00251BE7" w:rsidP="005E3E44">
      <w:pPr>
        <w:ind w:firstLine="851"/>
        <w:rPr>
          <w:sz w:val="24"/>
          <w:szCs w:val="24"/>
        </w:rPr>
      </w:pPr>
      <w:r w:rsidRPr="005E3E44">
        <w:rPr>
          <w:sz w:val="24"/>
          <w:szCs w:val="24"/>
        </w:rPr>
        <w:t xml:space="preserve">В конституциях отдельных государств определены основы </w:t>
      </w:r>
      <w:r w:rsidR="00684BF7" w:rsidRPr="005E3E44">
        <w:rPr>
          <w:sz w:val="24"/>
          <w:szCs w:val="24"/>
        </w:rPr>
        <w:t>индемнитета</w:t>
      </w:r>
      <w:r w:rsidR="00B94ACF" w:rsidRPr="005E3E44">
        <w:rPr>
          <w:sz w:val="24"/>
          <w:szCs w:val="24"/>
        </w:rPr>
        <w:t>;</w:t>
      </w:r>
      <w:r w:rsidR="0064020D" w:rsidRPr="005E3E44">
        <w:rPr>
          <w:sz w:val="24"/>
          <w:szCs w:val="24"/>
        </w:rPr>
        <w:t xml:space="preserve"> </w:t>
      </w:r>
      <w:r w:rsidRPr="005E3E44">
        <w:rPr>
          <w:sz w:val="24"/>
          <w:szCs w:val="24"/>
        </w:rPr>
        <w:t xml:space="preserve">основания </w:t>
      </w:r>
      <w:r w:rsidR="00EA50E4" w:rsidRPr="005E3E44">
        <w:rPr>
          <w:sz w:val="24"/>
          <w:szCs w:val="24"/>
        </w:rPr>
        <w:t xml:space="preserve">досрочного </w:t>
      </w:r>
      <w:r w:rsidRPr="005E3E44">
        <w:rPr>
          <w:sz w:val="24"/>
          <w:szCs w:val="24"/>
        </w:rPr>
        <w:t>прекращения полномочий депутата</w:t>
      </w:r>
      <w:r w:rsidR="0011736C" w:rsidRPr="005E3E44">
        <w:rPr>
          <w:sz w:val="24"/>
          <w:szCs w:val="24"/>
        </w:rPr>
        <w:t xml:space="preserve">, а также орган, </w:t>
      </w:r>
      <w:r w:rsidR="0007638F" w:rsidRPr="005E3E44">
        <w:rPr>
          <w:sz w:val="24"/>
          <w:szCs w:val="24"/>
        </w:rPr>
        <w:t>на который возлагается подготовка вопросов, связанных с применением к депутатам мер взыскания, а также прекращением полномочий депутатов и лишением их полномочий и депутатской неприкосновенности.</w:t>
      </w:r>
    </w:p>
    <w:p w14:paraId="4FDA6CAA" w14:textId="77777777" w:rsidR="00B75CAA" w:rsidRPr="005E3E44" w:rsidRDefault="004A4392" w:rsidP="005E3E44">
      <w:pPr>
        <w:ind w:firstLine="851"/>
        <w:rPr>
          <w:sz w:val="24"/>
          <w:szCs w:val="24"/>
        </w:rPr>
      </w:pPr>
      <w:r w:rsidRPr="005E3E44">
        <w:rPr>
          <w:sz w:val="24"/>
          <w:szCs w:val="24"/>
        </w:rPr>
        <w:t xml:space="preserve">Например, согласно ст. 91 Конституции Азербайджанской Республики </w:t>
      </w:r>
      <w:r w:rsidR="00802D82" w:rsidRPr="005E3E44">
        <w:rPr>
          <w:sz w:val="24"/>
          <w:szCs w:val="24"/>
        </w:rPr>
        <w:t>Депутаты Милли Меджлиса Азербайджанской Республики не могут привлекаться к ответственности за деятельность, голосование и высказывания в Милли Медж</w:t>
      </w:r>
      <w:r w:rsidR="003F055A" w:rsidRPr="005E3E44">
        <w:rPr>
          <w:sz w:val="24"/>
          <w:szCs w:val="24"/>
        </w:rPr>
        <w:t>лисе Азербайджанской Республики.</w:t>
      </w:r>
      <w:r w:rsidR="00802D82" w:rsidRPr="005E3E44">
        <w:rPr>
          <w:sz w:val="24"/>
          <w:szCs w:val="24"/>
        </w:rPr>
        <w:t xml:space="preserve"> </w:t>
      </w:r>
      <w:r w:rsidR="002D7245" w:rsidRPr="005E3E44">
        <w:rPr>
          <w:sz w:val="24"/>
          <w:szCs w:val="24"/>
        </w:rPr>
        <w:t>Согласно ст. 102</w:t>
      </w:r>
      <w:r w:rsidR="00F6481C" w:rsidRPr="005E3E44">
        <w:rPr>
          <w:sz w:val="24"/>
          <w:szCs w:val="24"/>
        </w:rPr>
        <w:t xml:space="preserve"> </w:t>
      </w:r>
      <w:r w:rsidR="002D7245" w:rsidRPr="005E3E44">
        <w:rPr>
          <w:sz w:val="24"/>
          <w:szCs w:val="24"/>
        </w:rPr>
        <w:t>Конституции Республики Беларусь «Депутаты Палаты представителей и члены Совета Республики пользуются неприкосновенностью при выражении своих мнений и осуществлении своих полномочий».</w:t>
      </w:r>
      <w:r w:rsidR="00961A61" w:rsidRPr="005E3E44">
        <w:rPr>
          <w:sz w:val="24"/>
          <w:szCs w:val="24"/>
        </w:rPr>
        <w:t xml:space="preserve"> </w:t>
      </w:r>
      <w:r w:rsidR="00E9252A" w:rsidRPr="005E3E44">
        <w:rPr>
          <w:sz w:val="24"/>
          <w:szCs w:val="24"/>
        </w:rPr>
        <w:t xml:space="preserve">Согласно ст. 72 Конституции Республики </w:t>
      </w:r>
      <w:proofErr w:type="spellStart"/>
      <w:r w:rsidR="00E9252A" w:rsidRPr="005E3E44">
        <w:rPr>
          <w:sz w:val="24"/>
          <w:szCs w:val="24"/>
        </w:rPr>
        <w:t>Кыргызия</w:t>
      </w:r>
      <w:proofErr w:type="spellEnd"/>
      <w:r w:rsidR="00E9252A" w:rsidRPr="005E3E44">
        <w:rPr>
          <w:sz w:val="24"/>
          <w:szCs w:val="24"/>
        </w:rPr>
        <w:t xml:space="preserve"> «</w:t>
      </w:r>
      <w:r w:rsidR="00B75CAA" w:rsidRPr="005E3E44">
        <w:rPr>
          <w:sz w:val="24"/>
          <w:szCs w:val="24"/>
        </w:rPr>
        <w:t xml:space="preserve">Депутат </w:t>
      </w:r>
      <w:proofErr w:type="spellStart"/>
      <w:r w:rsidR="00B75CAA" w:rsidRPr="005E3E44">
        <w:rPr>
          <w:sz w:val="24"/>
          <w:szCs w:val="24"/>
        </w:rPr>
        <w:t>Жогорку</w:t>
      </w:r>
      <w:proofErr w:type="spellEnd"/>
      <w:r w:rsidR="00B75CAA" w:rsidRPr="005E3E44">
        <w:rPr>
          <w:sz w:val="24"/>
          <w:szCs w:val="24"/>
        </w:rPr>
        <w:t xml:space="preserve"> </w:t>
      </w:r>
      <w:proofErr w:type="spellStart"/>
      <w:r w:rsidR="00B75CAA" w:rsidRPr="005E3E44">
        <w:rPr>
          <w:sz w:val="24"/>
          <w:szCs w:val="24"/>
        </w:rPr>
        <w:t>Кенеша</w:t>
      </w:r>
      <w:proofErr w:type="spellEnd"/>
      <w:r w:rsidR="00B75CAA" w:rsidRPr="005E3E44">
        <w:rPr>
          <w:sz w:val="24"/>
          <w:szCs w:val="24"/>
        </w:rPr>
        <w:t xml:space="preserve"> не может подвергаться преследованиям за высказываемые им в связи с депутатской деятельностью суждения или за результаты голосования в </w:t>
      </w:r>
      <w:proofErr w:type="spellStart"/>
      <w:r w:rsidR="00B75CAA" w:rsidRPr="005E3E44">
        <w:rPr>
          <w:sz w:val="24"/>
          <w:szCs w:val="24"/>
        </w:rPr>
        <w:t>Жогорку</w:t>
      </w:r>
      <w:proofErr w:type="spellEnd"/>
      <w:r w:rsidR="00B75CAA" w:rsidRPr="005E3E44">
        <w:rPr>
          <w:sz w:val="24"/>
          <w:szCs w:val="24"/>
        </w:rPr>
        <w:t xml:space="preserve"> </w:t>
      </w:r>
      <w:proofErr w:type="spellStart"/>
      <w:r w:rsidR="00B75CAA" w:rsidRPr="005E3E44">
        <w:rPr>
          <w:sz w:val="24"/>
          <w:szCs w:val="24"/>
        </w:rPr>
        <w:t>Кенеше</w:t>
      </w:r>
      <w:proofErr w:type="spellEnd"/>
      <w:r w:rsidR="00B75CAA" w:rsidRPr="005E3E44">
        <w:rPr>
          <w:sz w:val="24"/>
          <w:szCs w:val="24"/>
        </w:rPr>
        <w:t>. ….</w:t>
      </w:r>
      <w:r w:rsidR="00E9252A" w:rsidRPr="005E3E44">
        <w:rPr>
          <w:sz w:val="24"/>
          <w:szCs w:val="24"/>
        </w:rPr>
        <w:t xml:space="preserve">». Согласно ст. 71 Конституции Республики </w:t>
      </w:r>
      <w:r w:rsidR="00B75CAA" w:rsidRPr="005E3E44">
        <w:rPr>
          <w:sz w:val="24"/>
          <w:szCs w:val="24"/>
        </w:rPr>
        <w:t>Молдова</w:t>
      </w:r>
      <w:r w:rsidR="00E9252A" w:rsidRPr="005E3E44">
        <w:rPr>
          <w:sz w:val="24"/>
          <w:szCs w:val="24"/>
        </w:rPr>
        <w:t xml:space="preserve"> «</w:t>
      </w:r>
      <w:r w:rsidR="00B75CAA" w:rsidRPr="005E3E44">
        <w:rPr>
          <w:sz w:val="24"/>
          <w:szCs w:val="24"/>
        </w:rPr>
        <w:t>Депутат не может быть подвергнут преследованию или привлечен к юридической ответственности за голосование или за взгляды, выраженные при исполнении мандата.</w:t>
      </w:r>
      <w:r w:rsidR="00E9252A" w:rsidRPr="005E3E44">
        <w:rPr>
          <w:sz w:val="24"/>
          <w:szCs w:val="24"/>
        </w:rPr>
        <w:t>»</w:t>
      </w:r>
    </w:p>
    <w:p w14:paraId="09879BE4" w14:textId="77777777" w:rsidR="00B75CAA" w:rsidRPr="005E3E44" w:rsidRDefault="003F055A" w:rsidP="005E3E44">
      <w:pPr>
        <w:ind w:firstLine="851"/>
        <w:rPr>
          <w:sz w:val="24"/>
          <w:szCs w:val="24"/>
        </w:rPr>
      </w:pPr>
      <w:r w:rsidRPr="005E3E44">
        <w:rPr>
          <w:sz w:val="24"/>
          <w:szCs w:val="24"/>
        </w:rPr>
        <w:t xml:space="preserve">Согласно ст. 89 Конституции Азербайджанской Республики депутат Парламента лишается мандата при грубом нарушении установленных законом правил этического поведения для депутата; при нарушении части III статьи 93, согласно которой право голосования депутаты Милли Меджлиса Азербайджанской Республики осуществляют лично. </w:t>
      </w:r>
      <w:r w:rsidR="00471BB1" w:rsidRPr="005E3E44">
        <w:rPr>
          <w:sz w:val="24"/>
          <w:szCs w:val="24"/>
        </w:rPr>
        <w:t xml:space="preserve">Согласно ст. 98 </w:t>
      </w:r>
      <w:r w:rsidRPr="005E3E44">
        <w:rPr>
          <w:sz w:val="24"/>
          <w:szCs w:val="24"/>
        </w:rPr>
        <w:t>конституции Республики Армения «</w:t>
      </w:r>
      <w:r w:rsidR="00471BB1" w:rsidRPr="005E3E44">
        <w:rPr>
          <w:sz w:val="24"/>
          <w:szCs w:val="24"/>
        </w:rPr>
        <w:t>Полномочия депутата прекращаются в случаях неуважительного отсутствия как минимум на половине голосований в течение</w:t>
      </w:r>
      <w:r w:rsidRPr="005E3E44">
        <w:rPr>
          <w:sz w:val="24"/>
          <w:szCs w:val="24"/>
        </w:rPr>
        <w:t xml:space="preserve"> каждого календарного полугодия»</w:t>
      </w:r>
      <w:r w:rsidR="004B6ADE" w:rsidRPr="005E3E44">
        <w:rPr>
          <w:sz w:val="24"/>
          <w:szCs w:val="24"/>
        </w:rPr>
        <w:t>.</w:t>
      </w:r>
    </w:p>
    <w:p w14:paraId="32741D0C" w14:textId="665F5614" w:rsidR="00A76137" w:rsidRPr="005E3E44" w:rsidRDefault="00795523" w:rsidP="005E3E44">
      <w:pPr>
        <w:ind w:firstLine="851"/>
        <w:rPr>
          <w:sz w:val="24"/>
          <w:szCs w:val="24"/>
        </w:rPr>
      </w:pPr>
      <w:r w:rsidRPr="005E3E44">
        <w:rPr>
          <w:sz w:val="24"/>
          <w:szCs w:val="24"/>
        </w:rPr>
        <w:t>С</w:t>
      </w:r>
      <w:r w:rsidR="0077398F" w:rsidRPr="005E3E44">
        <w:rPr>
          <w:sz w:val="24"/>
          <w:szCs w:val="24"/>
        </w:rPr>
        <w:t xml:space="preserve">огласно ст. </w:t>
      </w:r>
      <w:r w:rsidRPr="005E3E44">
        <w:rPr>
          <w:sz w:val="24"/>
          <w:szCs w:val="24"/>
        </w:rPr>
        <w:t>52</w:t>
      </w:r>
      <w:r w:rsidR="0077398F" w:rsidRPr="005E3E44">
        <w:rPr>
          <w:sz w:val="24"/>
          <w:szCs w:val="24"/>
        </w:rPr>
        <w:t xml:space="preserve"> Конституции Республики Казахстан</w:t>
      </w:r>
      <w:r w:rsidRPr="005E3E44">
        <w:rPr>
          <w:sz w:val="24"/>
          <w:szCs w:val="24"/>
        </w:rPr>
        <w:t xml:space="preserve"> </w:t>
      </w:r>
      <w:r w:rsidR="0077398F" w:rsidRPr="005E3E44">
        <w:rPr>
          <w:sz w:val="24"/>
          <w:szCs w:val="24"/>
        </w:rPr>
        <w:t>«</w:t>
      </w:r>
      <w:r w:rsidRPr="005E3E44">
        <w:rPr>
          <w:sz w:val="24"/>
          <w:szCs w:val="24"/>
        </w:rPr>
        <w:t>Депутат Мажилиса Парламента лишается своего мандата при:</w:t>
      </w:r>
      <w:r w:rsidR="0077398F" w:rsidRPr="005E3E44">
        <w:rPr>
          <w:sz w:val="24"/>
          <w:szCs w:val="24"/>
        </w:rPr>
        <w:t xml:space="preserve"> </w:t>
      </w:r>
      <w:r w:rsidRPr="005E3E44">
        <w:rPr>
          <w:sz w:val="24"/>
          <w:szCs w:val="24"/>
        </w:rPr>
        <w:t>выходе или исключении депутата из политической партии, от которой в соответствии с конституционным законом он избран;</w:t>
      </w:r>
      <w:r w:rsidR="0077398F" w:rsidRPr="005E3E44">
        <w:rPr>
          <w:sz w:val="24"/>
          <w:szCs w:val="24"/>
        </w:rPr>
        <w:t xml:space="preserve"> </w:t>
      </w:r>
      <w:r w:rsidRPr="005E3E44">
        <w:rPr>
          <w:sz w:val="24"/>
          <w:szCs w:val="24"/>
        </w:rPr>
        <w:t>прекращении деятельности политической партии, от которой в соответствии с конституционным законом депутат избран.</w:t>
      </w:r>
      <w:r w:rsidR="00703B5E" w:rsidRPr="005E3E44">
        <w:rPr>
          <w:sz w:val="24"/>
          <w:szCs w:val="24"/>
        </w:rPr>
        <w:t xml:space="preserve"> </w:t>
      </w:r>
      <w:r w:rsidR="00F007D1" w:rsidRPr="005E3E44">
        <w:rPr>
          <w:sz w:val="24"/>
          <w:szCs w:val="24"/>
        </w:rPr>
        <w:t>&lt;…&gt; Подготовка вопросов, связанных с применением к депутатам мер взыскания, &lt;…&gt; а также прекращением полномочий депутатов и лишением их полномочий и депутатской неприкосновенности, возлагается на Центральную избирательную комиссию Республики Казахстан.</w:t>
      </w:r>
      <w:r w:rsidR="0077398F" w:rsidRPr="005E3E44">
        <w:rPr>
          <w:sz w:val="24"/>
          <w:szCs w:val="24"/>
        </w:rPr>
        <w:t>»</w:t>
      </w:r>
      <w:r w:rsidR="0000229D" w:rsidRPr="005E3E44">
        <w:rPr>
          <w:sz w:val="24"/>
          <w:szCs w:val="24"/>
        </w:rPr>
        <w:t xml:space="preserve"> </w:t>
      </w:r>
      <w:r w:rsidR="0016062A" w:rsidRPr="005E3E44">
        <w:rPr>
          <w:sz w:val="24"/>
          <w:szCs w:val="24"/>
        </w:rPr>
        <w:t xml:space="preserve">Согласно ст. </w:t>
      </w:r>
      <w:r w:rsidR="008B056E" w:rsidRPr="005E3E44">
        <w:rPr>
          <w:sz w:val="24"/>
          <w:szCs w:val="24"/>
        </w:rPr>
        <w:t xml:space="preserve">73 </w:t>
      </w:r>
      <w:r w:rsidR="0016062A" w:rsidRPr="005E3E44">
        <w:rPr>
          <w:sz w:val="24"/>
          <w:szCs w:val="24"/>
        </w:rPr>
        <w:t xml:space="preserve">Конституции </w:t>
      </w:r>
      <w:r w:rsidR="00274ACE" w:rsidRPr="005E3E44">
        <w:rPr>
          <w:sz w:val="24"/>
          <w:szCs w:val="24"/>
        </w:rPr>
        <w:t xml:space="preserve">Кыргызской </w:t>
      </w:r>
      <w:r w:rsidR="0016062A" w:rsidRPr="005E3E44">
        <w:rPr>
          <w:sz w:val="24"/>
          <w:szCs w:val="24"/>
        </w:rPr>
        <w:t xml:space="preserve">Республики </w:t>
      </w:r>
      <w:r w:rsidR="00615518" w:rsidRPr="005E3E44">
        <w:rPr>
          <w:sz w:val="24"/>
          <w:szCs w:val="24"/>
        </w:rPr>
        <w:t>«п</w:t>
      </w:r>
      <w:r w:rsidR="00BA4AFA" w:rsidRPr="005E3E44">
        <w:rPr>
          <w:sz w:val="24"/>
          <w:szCs w:val="24"/>
        </w:rPr>
        <w:t>олномочия депутата прекращаются досрочно в случаях:</w:t>
      </w:r>
      <w:r w:rsidR="00DB4274" w:rsidRPr="005E3E44">
        <w:rPr>
          <w:sz w:val="24"/>
          <w:szCs w:val="24"/>
        </w:rPr>
        <w:t xml:space="preserve"> …</w:t>
      </w:r>
      <w:r w:rsidR="00226B5A" w:rsidRPr="005E3E44">
        <w:rPr>
          <w:sz w:val="24"/>
          <w:szCs w:val="24"/>
        </w:rPr>
        <w:t xml:space="preserve"> выхода</w:t>
      </w:r>
      <w:r w:rsidR="008B056E" w:rsidRPr="005E3E44">
        <w:rPr>
          <w:sz w:val="24"/>
          <w:szCs w:val="24"/>
        </w:rPr>
        <w:t xml:space="preserve"> из фракции;</w:t>
      </w:r>
      <w:r w:rsidR="00615518" w:rsidRPr="005E3E44">
        <w:rPr>
          <w:sz w:val="24"/>
          <w:szCs w:val="24"/>
        </w:rPr>
        <w:t xml:space="preserve"> … </w:t>
      </w:r>
      <w:r w:rsidR="008B056E" w:rsidRPr="005E3E44">
        <w:rPr>
          <w:sz w:val="24"/>
          <w:szCs w:val="24"/>
        </w:rPr>
        <w:t xml:space="preserve">выезда на постоянное жительство за пределы Кыргызской Республики; </w:t>
      </w:r>
      <w:r w:rsidR="00615518" w:rsidRPr="005E3E44">
        <w:rPr>
          <w:sz w:val="24"/>
          <w:szCs w:val="24"/>
        </w:rPr>
        <w:t xml:space="preserve">… </w:t>
      </w:r>
      <w:r w:rsidR="008B056E" w:rsidRPr="005E3E44">
        <w:rPr>
          <w:sz w:val="24"/>
          <w:szCs w:val="24"/>
        </w:rPr>
        <w:t xml:space="preserve">отсутствия на заседаниях </w:t>
      </w:r>
      <w:proofErr w:type="spellStart"/>
      <w:r w:rsidR="008B056E" w:rsidRPr="005E3E44">
        <w:rPr>
          <w:sz w:val="24"/>
          <w:szCs w:val="24"/>
        </w:rPr>
        <w:t>Жогорку</w:t>
      </w:r>
      <w:proofErr w:type="spellEnd"/>
      <w:r w:rsidR="008B056E" w:rsidRPr="005E3E44">
        <w:rPr>
          <w:sz w:val="24"/>
          <w:szCs w:val="24"/>
        </w:rPr>
        <w:t xml:space="preserve"> </w:t>
      </w:r>
      <w:proofErr w:type="spellStart"/>
      <w:r w:rsidR="008B056E" w:rsidRPr="005E3E44">
        <w:rPr>
          <w:sz w:val="24"/>
          <w:szCs w:val="24"/>
        </w:rPr>
        <w:t>Кенеша</w:t>
      </w:r>
      <w:proofErr w:type="spellEnd"/>
      <w:r w:rsidR="008B056E" w:rsidRPr="005E3E44">
        <w:rPr>
          <w:sz w:val="24"/>
          <w:szCs w:val="24"/>
        </w:rPr>
        <w:t xml:space="preserve"> без уважительных причин 30 и более рабо</w:t>
      </w:r>
      <w:r w:rsidR="00615518" w:rsidRPr="005E3E44">
        <w:rPr>
          <w:sz w:val="24"/>
          <w:szCs w:val="24"/>
        </w:rPr>
        <w:t>чих дней в течение одной сессии».</w:t>
      </w:r>
      <w:r w:rsidR="0000229D" w:rsidRPr="005E3E44">
        <w:rPr>
          <w:sz w:val="24"/>
          <w:szCs w:val="24"/>
        </w:rPr>
        <w:t xml:space="preserve"> </w:t>
      </w:r>
      <w:r w:rsidR="00A76137" w:rsidRPr="005E3E44">
        <w:rPr>
          <w:sz w:val="24"/>
          <w:szCs w:val="24"/>
        </w:rPr>
        <w:t xml:space="preserve">Согласно ст. 49 Конституции Республики Таджикистан «Полномочия члена </w:t>
      </w:r>
      <w:proofErr w:type="spellStart"/>
      <w:r w:rsidR="00A76137" w:rsidRPr="005E3E44">
        <w:rPr>
          <w:sz w:val="24"/>
          <w:szCs w:val="24"/>
        </w:rPr>
        <w:t>Маджлиси</w:t>
      </w:r>
      <w:proofErr w:type="spellEnd"/>
      <w:r w:rsidR="00A76137" w:rsidRPr="005E3E44">
        <w:rPr>
          <w:sz w:val="24"/>
          <w:szCs w:val="24"/>
        </w:rPr>
        <w:t xml:space="preserve"> </w:t>
      </w:r>
      <w:proofErr w:type="spellStart"/>
      <w:r w:rsidR="00A76137" w:rsidRPr="005E3E44">
        <w:rPr>
          <w:sz w:val="24"/>
          <w:szCs w:val="24"/>
        </w:rPr>
        <w:t>милли</w:t>
      </w:r>
      <w:proofErr w:type="spellEnd"/>
      <w:r w:rsidR="00A76137" w:rsidRPr="005E3E44">
        <w:rPr>
          <w:sz w:val="24"/>
          <w:szCs w:val="24"/>
        </w:rPr>
        <w:t xml:space="preserve"> и депутата </w:t>
      </w:r>
      <w:proofErr w:type="spellStart"/>
      <w:r w:rsidR="00A76137" w:rsidRPr="005E3E44">
        <w:rPr>
          <w:sz w:val="24"/>
          <w:szCs w:val="24"/>
        </w:rPr>
        <w:t>Маджлиси</w:t>
      </w:r>
      <w:proofErr w:type="spellEnd"/>
      <w:r w:rsidR="00A76137" w:rsidRPr="005E3E44">
        <w:rPr>
          <w:sz w:val="24"/>
          <w:szCs w:val="24"/>
        </w:rPr>
        <w:t xml:space="preserve"> </w:t>
      </w:r>
      <w:proofErr w:type="spellStart"/>
      <w:r w:rsidR="00A76137" w:rsidRPr="005E3E44">
        <w:rPr>
          <w:sz w:val="24"/>
          <w:szCs w:val="24"/>
        </w:rPr>
        <w:t>намояндагон</w:t>
      </w:r>
      <w:proofErr w:type="spellEnd"/>
      <w:r w:rsidR="00A76137" w:rsidRPr="005E3E44">
        <w:rPr>
          <w:sz w:val="24"/>
          <w:szCs w:val="24"/>
        </w:rPr>
        <w:t xml:space="preserve"> прекращаются</w:t>
      </w:r>
      <w:r w:rsidR="00A903B6" w:rsidRPr="005E3E44">
        <w:rPr>
          <w:sz w:val="24"/>
          <w:szCs w:val="24"/>
        </w:rPr>
        <w:t xml:space="preserve"> </w:t>
      </w:r>
      <w:r w:rsidR="00380D90" w:rsidRPr="005E3E44">
        <w:rPr>
          <w:sz w:val="24"/>
          <w:szCs w:val="24"/>
        </w:rPr>
        <w:t xml:space="preserve">досрочно </w:t>
      </w:r>
      <w:r w:rsidR="00A903B6" w:rsidRPr="005E3E44">
        <w:rPr>
          <w:sz w:val="24"/>
          <w:szCs w:val="24"/>
        </w:rPr>
        <w:t>в случае</w:t>
      </w:r>
      <w:r w:rsidR="00A76137" w:rsidRPr="005E3E44">
        <w:rPr>
          <w:sz w:val="24"/>
          <w:szCs w:val="24"/>
        </w:rPr>
        <w:t xml:space="preserve"> </w:t>
      </w:r>
      <w:r w:rsidR="0000229D" w:rsidRPr="005E3E44">
        <w:rPr>
          <w:sz w:val="24"/>
          <w:szCs w:val="24"/>
        </w:rPr>
        <w:t xml:space="preserve">… </w:t>
      </w:r>
      <w:r w:rsidR="00A76137" w:rsidRPr="005E3E44">
        <w:rPr>
          <w:sz w:val="24"/>
          <w:szCs w:val="24"/>
        </w:rPr>
        <w:t xml:space="preserve">выезда на постоянное место жительства за пределы </w:t>
      </w:r>
      <w:r w:rsidR="00274ACE" w:rsidRPr="005E3E44">
        <w:rPr>
          <w:sz w:val="24"/>
          <w:szCs w:val="24"/>
        </w:rPr>
        <w:t>Республики</w:t>
      </w:r>
      <w:r w:rsidR="0000229D" w:rsidRPr="005E3E44">
        <w:rPr>
          <w:sz w:val="24"/>
          <w:szCs w:val="24"/>
        </w:rPr>
        <w:t>…».</w:t>
      </w:r>
      <w:r w:rsidR="00274ACE" w:rsidRPr="005E3E44">
        <w:rPr>
          <w:sz w:val="24"/>
          <w:szCs w:val="24"/>
        </w:rPr>
        <w:t xml:space="preserve"> </w:t>
      </w:r>
    </w:p>
    <w:p w14:paraId="2B8B1713" w14:textId="77777777" w:rsidR="00BA0A09" w:rsidRPr="005E3E44" w:rsidRDefault="00961A61" w:rsidP="005E3E44">
      <w:pPr>
        <w:ind w:firstLine="851"/>
        <w:rPr>
          <w:sz w:val="24"/>
          <w:szCs w:val="24"/>
        </w:rPr>
      </w:pPr>
      <w:r w:rsidRPr="005E3E44">
        <w:rPr>
          <w:sz w:val="24"/>
          <w:szCs w:val="24"/>
        </w:rPr>
        <w:lastRenderedPageBreak/>
        <w:t xml:space="preserve">Возможность работы парламентариев на профессиональной основе </w:t>
      </w:r>
      <w:r w:rsidR="00501137" w:rsidRPr="005E3E44">
        <w:rPr>
          <w:sz w:val="24"/>
          <w:szCs w:val="24"/>
        </w:rPr>
        <w:t xml:space="preserve">установлены конституциями </w:t>
      </w:r>
      <w:r w:rsidR="00392724" w:rsidRPr="005E3E44">
        <w:rPr>
          <w:sz w:val="24"/>
          <w:szCs w:val="24"/>
        </w:rPr>
        <w:t xml:space="preserve">Республики Армения (ст. 65), Республики Беларусь (Ст. 92), </w:t>
      </w:r>
      <w:r w:rsidR="00F6481C" w:rsidRPr="005E3E44">
        <w:rPr>
          <w:sz w:val="24"/>
          <w:szCs w:val="24"/>
        </w:rPr>
        <w:t xml:space="preserve">Российской Федерации (ст. 97), </w:t>
      </w:r>
      <w:r w:rsidRPr="005E3E44">
        <w:rPr>
          <w:sz w:val="24"/>
          <w:szCs w:val="24"/>
        </w:rPr>
        <w:t>Республики Узбекистан</w:t>
      </w:r>
      <w:r w:rsidR="00501137" w:rsidRPr="005E3E44">
        <w:rPr>
          <w:sz w:val="24"/>
          <w:szCs w:val="24"/>
        </w:rPr>
        <w:t xml:space="preserve"> (Ст. 88)</w:t>
      </w:r>
      <w:r w:rsidR="00F6481C" w:rsidRPr="005E3E44">
        <w:rPr>
          <w:sz w:val="24"/>
          <w:szCs w:val="24"/>
        </w:rPr>
        <w:t>.</w:t>
      </w:r>
    </w:p>
    <w:p w14:paraId="1200F2D8" w14:textId="26B65237" w:rsidR="00A65CAA" w:rsidRPr="005E3E44" w:rsidRDefault="00A65CAA" w:rsidP="005E3E44">
      <w:pPr>
        <w:ind w:firstLine="851"/>
        <w:rPr>
          <w:sz w:val="24"/>
          <w:szCs w:val="24"/>
        </w:rPr>
      </w:pPr>
      <w:r w:rsidRPr="005E3E44">
        <w:rPr>
          <w:sz w:val="24"/>
          <w:szCs w:val="24"/>
        </w:rPr>
        <w:t xml:space="preserve">Регламентация статуса парламентария осуществляется также посредством норм </w:t>
      </w:r>
      <w:r w:rsidR="007D4817" w:rsidRPr="005E3E44">
        <w:rPr>
          <w:sz w:val="24"/>
          <w:szCs w:val="24"/>
        </w:rPr>
        <w:t>национальных законов, в том числе конституционных</w:t>
      </w:r>
      <w:r w:rsidRPr="005E3E44">
        <w:rPr>
          <w:sz w:val="24"/>
          <w:szCs w:val="24"/>
        </w:rPr>
        <w:t xml:space="preserve">. Например, «должность депутата </w:t>
      </w:r>
      <w:proofErr w:type="spellStart"/>
      <w:r w:rsidRPr="005E3E44">
        <w:rPr>
          <w:sz w:val="24"/>
          <w:szCs w:val="24"/>
        </w:rPr>
        <w:t>Жогорку</w:t>
      </w:r>
      <w:proofErr w:type="spellEnd"/>
      <w:r w:rsidRPr="005E3E44">
        <w:rPr>
          <w:sz w:val="24"/>
          <w:szCs w:val="24"/>
        </w:rPr>
        <w:t xml:space="preserve"> </w:t>
      </w:r>
      <w:proofErr w:type="spellStart"/>
      <w:r w:rsidRPr="005E3E44">
        <w:rPr>
          <w:sz w:val="24"/>
          <w:szCs w:val="24"/>
        </w:rPr>
        <w:t>Кенеша</w:t>
      </w:r>
      <w:proofErr w:type="spellEnd"/>
      <w:r w:rsidRPr="005E3E44">
        <w:rPr>
          <w:sz w:val="24"/>
          <w:szCs w:val="24"/>
        </w:rPr>
        <w:t xml:space="preserve"> является высшей политической государственной должностью законодательной власти Кыргызской Республики» –  Закон Кыргызской Республики «О статусе депутата </w:t>
      </w:r>
      <w:proofErr w:type="spellStart"/>
      <w:r w:rsidRPr="005E3E44">
        <w:rPr>
          <w:sz w:val="24"/>
          <w:szCs w:val="24"/>
        </w:rPr>
        <w:t>Жогорку</w:t>
      </w:r>
      <w:proofErr w:type="spellEnd"/>
      <w:r w:rsidRPr="005E3E44">
        <w:rPr>
          <w:sz w:val="24"/>
          <w:szCs w:val="24"/>
        </w:rPr>
        <w:t xml:space="preserve"> </w:t>
      </w:r>
      <w:proofErr w:type="spellStart"/>
      <w:r w:rsidRPr="005E3E44">
        <w:rPr>
          <w:sz w:val="24"/>
          <w:szCs w:val="24"/>
        </w:rPr>
        <w:t>Кенеша</w:t>
      </w:r>
      <w:proofErr w:type="spellEnd"/>
      <w:r w:rsidRPr="005E3E44">
        <w:rPr>
          <w:sz w:val="24"/>
          <w:szCs w:val="24"/>
        </w:rPr>
        <w:t xml:space="preserve"> Кыргызской Республики». </w:t>
      </w:r>
    </w:p>
    <w:p w14:paraId="4971121F" w14:textId="0A101EB7" w:rsidR="00206AF5" w:rsidRPr="005E3E44" w:rsidRDefault="00A65CAA" w:rsidP="005E3E44">
      <w:pPr>
        <w:ind w:firstLine="851"/>
        <w:rPr>
          <w:sz w:val="24"/>
          <w:szCs w:val="24"/>
        </w:rPr>
      </w:pPr>
      <w:r w:rsidRPr="005E3E44">
        <w:rPr>
          <w:sz w:val="24"/>
          <w:szCs w:val="24"/>
        </w:rPr>
        <w:t>С целью поддержания стабильности статуса и независимости парламентариев конституциями государств</w:t>
      </w:r>
      <w:r w:rsidR="003445EC" w:rsidRPr="005E3E44">
        <w:rPr>
          <w:sz w:val="24"/>
          <w:szCs w:val="24"/>
        </w:rPr>
        <w:t xml:space="preserve"> – участников СНГ</w:t>
      </w:r>
      <w:r w:rsidRPr="005E3E44">
        <w:rPr>
          <w:sz w:val="24"/>
          <w:szCs w:val="24"/>
        </w:rPr>
        <w:t xml:space="preserve">, </w:t>
      </w:r>
      <w:r w:rsidR="0067551A" w:rsidRPr="005E3E44">
        <w:rPr>
          <w:sz w:val="24"/>
          <w:szCs w:val="24"/>
        </w:rPr>
        <w:t xml:space="preserve">национальными законами, в том числе конституционными </w:t>
      </w:r>
      <w:r w:rsidRPr="005E3E44">
        <w:rPr>
          <w:sz w:val="24"/>
          <w:szCs w:val="24"/>
        </w:rPr>
        <w:t>должны быть установлены юридические условия, предусматривающие особую правовую защищенность (депутатский иммунитет, депутатский индемнитет), а также гарантии деятельности парламентария, обеспечивающие свободное и независимое осуществление представительства интересов населения в законодательном органе государства (защита прав и свобод, чести и достоинства</w:t>
      </w:r>
      <w:r w:rsidR="000B746D" w:rsidRPr="005E3E44">
        <w:rPr>
          <w:sz w:val="24"/>
          <w:szCs w:val="24"/>
        </w:rPr>
        <w:t>)</w:t>
      </w:r>
      <w:r w:rsidRPr="005E3E44">
        <w:rPr>
          <w:sz w:val="24"/>
          <w:szCs w:val="24"/>
        </w:rPr>
        <w:t xml:space="preserve">, обеспечение материально-финансовых условий для осуществления полномочий, </w:t>
      </w:r>
      <w:r w:rsidR="00CB6777" w:rsidRPr="005E3E44">
        <w:rPr>
          <w:sz w:val="24"/>
          <w:szCs w:val="24"/>
        </w:rPr>
        <w:t>гарантии, предоставляемые по истечении полномочий</w:t>
      </w:r>
      <w:r w:rsidRPr="005E3E44">
        <w:rPr>
          <w:sz w:val="24"/>
          <w:szCs w:val="24"/>
        </w:rPr>
        <w:t xml:space="preserve">, в том числе в случае </w:t>
      </w:r>
      <w:r w:rsidRPr="00D15F10">
        <w:rPr>
          <w:sz w:val="24"/>
          <w:szCs w:val="24"/>
        </w:rPr>
        <w:t>роспуска Парламента</w:t>
      </w:r>
      <w:r w:rsidR="002C7B40" w:rsidRPr="00D15F10">
        <w:rPr>
          <w:sz w:val="24"/>
          <w:szCs w:val="24"/>
        </w:rPr>
        <w:t>.</w:t>
      </w:r>
      <w:r w:rsidR="00533420" w:rsidRPr="00D15F10">
        <w:rPr>
          <w:sz w:val="24"/>
          <w:szCs w:val="24"/>
        </w:rPr>
        <w:t xml:space="preserve"> Одновременно с этим устанавливается </w:t>
      </w:r>
      <w:r w:rsidR="00CE5FD4" w:rsidRPr="00D15F10">
        <w:rPr>
          <w:sz w:val="24"/>
          <w:szCs w:val="24"/>
        </w:rPr>
        <w:t>конституционно-правовая</w:t>
      </w:r>
      <w:r w:rsidR="00CE5FD4" w:rsidRPr="005E3E44">
        <w:rPr>
          <w:sz w:val="24"/>
          <w:szCs w:val="24"/>
        </w:rPr>
        <w:t xml:space="preserve"> </w:t>
      </w:r>
      <w:r w:rsidR="00533420" w:rsidRPr="005E3E44">
        <w:rPr>
          <w:sz w:val="24"/>
          <w:szCs w:val="24"/>
        </w:rPr>
        <w:t>ответственность</w:t>
      </w:r>
      <w:r w:rsidR="000B746D" w:rsidRPr="005E3E44">
        <w:rPr>
          <w:sz w:val="24"/>
          <w:szCs w:val="24"/>
        </w:rPr>
        <w:t xml:space="preserve"> </w:t>
      </w:r>
      <w:r w:rsidR="00CE5FD4" w:rsidRPr="005E3E44">
        <w:rPr>
          <w:sz w:val="24"/>
          <w:szCs w:val="24"/>
        </w:rPr>
        <w:t xml:space="preserve">в отношении парламентария, а также ответственность </w:t>
      </w:r>
      <w:r w:rsidR="00B05666" w:rsidRPr="005E3E44">
        <w:rPr>
          <w:sz w:val="24"/>
          <w:szCs w:val="24"/>
        </w:rPr>
        <w:t xml:space="preserve">за нарушение прав парламентария. </w:t>
      </w:r>
    </w:p>
    <w:p w14:paraId="4D3CE998" w14:textId="6DD920D0" w:rsidR="00AE21E1" w:rsidRPr="005E3E44" w:rsidRDefault="00AE21E1" w:rsidP="005E3E44">
      <w:pPr>
        <w:ind w:firstLine="851"/>
        <w:rPr>
          <w:sz w:val="24"/>
          <w:szCs w:val="24"/>
        </w:rPr>
      </w:pPr>
      <w:r w:rsidRPr="005E3E44">
        <w:rPr>
          <w:sz w:val="24"/>
          <w:szCs w:val="24"/>
        </w:rPr>
        <w:t xml:space="preserve">Рекомендации по совершенствованию законодательства о </w:t>
      </w:r>
      <w:r w:rsidR="00713102" w:rsidRPr="005E3E44">
        <w:rPr>
          <w:sz w:val="24"/>
          <w:szCs w:val="24"/>
        </w:rPr>
        <w:t xml:space="preserve">статусе депутатов парламентов государств </w:t>
      </w:r>
      <w:r w:rsidRPr="005E3E44">
        <w:rPr>
          <w:sz w:val="24"/>
          <w:szCs w:val="24"/>
        </w:rPr>
        <w:t>– участников СНГ</w:t>
      </w:r>
      <w:r w:rsidR="00713102" w:rsidRPr="005E3E44">
        <w:rPr>
          <w:sz w:val="24"/>
          <w:szCs w:val="24"/>
        </w:rPr>
        <w:t xml:space="preserve"> / </w:t>
      </w:r>
      <w:r w:rsidR="00553A5A" w:rsidRPr="005E3E44">
        <w:rPr>
          <w:sz w:val="24"/>
          <w:szCs w:val="24"/>
        </w:rPr>
        <w:t xml:space="preserve">Рекомендации </w:t>
      </w:r>
      <w:r w:rsidR="00FB6033" w:rsidRPr="005E3E44">
        <w:rPr>
          <w:sz w:val="24"/>
          <w:szCs w:val="24"/>
        </w:rPr>
        <w:t>по совершенствованию законодательства о статусе парламентариев государств – участников СНГ</w:t>
      </w:r>
      <w:r w:rsidRPr="005E3E44">
        <w:rPr>
          <w:sz w:val="24"/>
          <w:szCs w:val="24"/>
        </w:rPr>
        <w:t xml:space="preserve">, в которых будут обобщены научные взгляды на данную проблематику, национальный опыт регламентации правового статуса парламентариев в странах Содружества, а также различные законодательные механизмы, гарантирующие возможность реализации ими своих полномочий, могли бы существенно облегчить законодателям выбор наиболее приемлемых моделей. </w:t>
      </w:r>
    </w:p>
    <w:p w14:paraId="1E847785" w14:textId="2002E8A2" w:rsidR="004525A3" w:rsidRPr="005E3E44" w:rsidRDefault="00AE21E1" w:rsidP="005E3E44">
      <w:pPr>
        <w:ind w:firstLine="851"/>
        <w:rPr>
          <w:sz w:val="24"/>
          <w:szCs w:val="24"/>
        </w:rPr>
      </w:pPr>
      <w:r w:rsidRPr="005E3E44">
        <w:rPr>
          <w:sz w:val="24"/>
          <w:szCs w:val="24"/>
        </w:rPr>
        <w:t xml:space="preserve">В рекомендациях будут определены </w:t>
      </w:r>
      <w:r w:rsidR="00A65CAA" w:rsidRPr="005E3E44">
        <w:rPr>
          <w:sz w:val="24"/>
          <w:szCs w:val="24"/>
        </w:rPr>
        <w:t>права, обязанности и ответственность  парламентари</w:t>
      </w:r>
      <w:r w:rsidRPr="005E3E44">
        <w:rPr>
          <w:sz w:val="24"/>
          <w:szCs w:val="24"/>
        </w:rPr>
        <w:t>ев</w:t>
      </w:r>
      <w:r w:rsidR="00A65CAA" w:rsidRPr="005E3E44">
        <w:rPr>
          <w:sz w:val="24"/>
          <w:szCs w:val="24"/>
        </w:rPr>
        <w:t>, предусмотрены  основные правовые и социальные гарантии при осуществлении им</w:t>
      </w:r>
      <w:r w:rsidRPr="005E3E44">
        <w:rPr>
          <w:sz w:val="24"/>
          <w:szCs w:val="24"/>
        </w:rPr>
        <w:t>и</w:t>
      </w:r>
      <w:r w:rsidR="00A65CAA" w:rsidRPr="005E3E44">
        <w:rPr>
          <w:sz w:val="24"/>
          <w:szCs w:val="24"/>
        </w:rPr>
        <w:t xml:space="preserve"> своих полномочий</w:t>
      </w:r>
      <w:r w:rsidRPr="005E3E44">
        <w:rPr>
          <w:sz w:val="24"/>
          <w:szCs w:val="24"/>
        </w:rPr>
        <w:t xml:space="preserve">, </w:t>
      </w:r>
      <w:r w:rsidR="00A65CAA" w:rsidRPr="005E3E44">
        <w:rPr>
          <w:sz w:val="24"/>
          <w:szCs w:val="24"/>
        </w:rPr>
        <w:t>раскры</w:t>
      </w:r>
      <w:r w:rsidRPr="005E3E44">
        <w:rPr>
          <w:sz w:val="24"/>
          <w:szCs w:val="24"/>
        </w:rPr>
        <w:t xml:space="preserve">то </w:t>
      </w:r>
      <w:r w:rsidR="00A65CAA" w:rsidRPr="005E3E44">
        <w:rPr>
          <w:sz w:val="24"/>
          <w:szCs w:val="24"/>
        </w:rPr>
        <w:t xml:space="preserve">содержание следующих терминов: Парламент, парламентарий, депутат Парламента (палаты Парламента), член палаты Парламента, статус парламентария, депутатский мандат, парламентский мандат, несовместимость депутатского / парламентского мандата, индемнитет, парламентский иммунитет / неприкосновенность парламентария, свободный и императивный мандат, партийный мандат, отзыв депутата, законодательная инициатива, депутатский запрос, обращение депутата, фракция, группа депутатов (депутатская группа, депутатское объединение). С целью </w:t>
      </w:r>
      <w:r w:rsidR="004B004A" w:rsidRPr="005E3E44">
        <w:rPr>
          <w:sz w:val="24"/>
          <w:szCs w:val="24"/>
        </w:rPr>
        <w:t xml:space="preserve">предоставить возможность </w:t>
      </w:r>
      <w:r w:rsidR="00A65CAA" w:rsidRPr="005E3E44">
        <w:rPr>
          <w:sz w:val="24"/>
          <w:szCs w:val="24"/>
        </w:rPr>
        <w:t xml:space="preserve">использования законодателями </w:t>
      </w:r>
      <w:r w:rsidR="004B004A" w:rsidRPr="005E3E44">
        <w:rPr>
          <w:sz w:val="24"/>
          <w:szCs w:val="24"/>
        </w:rPr>
        <w:t xml:space="preserve">стран Содружества </w:t>
      </w:r>
      <w:r w:rsidR="00A65CAA" w:rsidRPr="005E3E44">
        <w:rPr>
          <w:sz w:val="24"/>
          <w:szCs w:val="24"/>
        </w:rPr>
        <w:t xml:space="preserve">наиболее </w:t>
      </w:r>
      <w:r w:rsidR="004B004A" w:rsidRPr="005E3E44">
        <w:rPr>
          <w:sz w:val="24"/>
          <w:szCs w:val="24"/>
        </w:rPr>
        <w:t xml:space="preserve">приемлемых </w:t>
      </w:r>
      <w:r w:rsidR="00A65CAA" w:rsidRPr="005E3E44">
        <w:rPr>
          <w:sz w:val="24"/>
          <w:szCs w:val="24"/>
        </w:rPr>
        <w:t xml:space="preserve">моделей, определяющих правовой статус парламентария, в </w:t>
      </w:r>
      <w:r w:rsidR="004B004A" w:rsidRPr="005E3E44">
        <w:rPr>
          <w:sz w:val="24"/>
          <w:szCs w:val="24"/>
        </w:rPr>
        <w:t xml:space="preserve">рекомендациях можно предложить </w:t>
      </w:r>
      <w:r w:rsidR="00A65CAA" w:rsidRPr="005E3E44">
        <w:rPr>
          <w:sz w:val="24"/>
          <w:szCs w:val="24"/>
        </w:rPr>
        <w:t>вариативно</w:t>
      </w:r>
      <w:r w:rsidR="004525A3" w:rsidRPr="005E3E44">
        <w:rPr>
          <w:sz w:val="24"/>
          <w:szCs w:val="24"/>
        </w:rPr>
        <w:t>сть, что позвол</w:t>
      </w:r>
      <w:r w:rsidR="004B004A" w:rsidRPr="005E3E44">
        <w:rPr>
          <w:sz w:val="24"/>
          <w:szCs w:val="24"/>
        </w:rPr>
        <w:t xml:space="preserve">ит </w:t>
      </w:r>
      <w:r w:rsidR="004525A3" w:rsidRPr="005E3E44">
        <w:rPr>
          <w:sz w:val="24"/>
          <w:szCs w:val="24"/>
        </w:rPr>
        <w:t xml:space="preserve">создавать гибкие модели, предоставляющие </w:t>
      </w:r>
      <w:proofErr w:type="spellStart"/>
      <w:r w:rsidR="004525A3" w:rsidRPr="005E3E44">
        <w:rPr>
          <w:sz w:val="24"/>
          <w:szCs w:val="24"/>
        </w:rPr>
        <w:t>бо́льшие</w:t>
      </w:r>
      <w:proofErr w:type="spellEnd"/>
      <w:r w:rsidR="004525A3" w:rsidRPr="005E3E44">
        <w:rPr>
          <w:sz w:val="24"/>
          <w:szCs w:val="24"/>
        </w:rPr>
        <w:t xml:space="preserve"> возможности для их имплементации в национальное законодательство. </w:t>
      </w:r>
    </w:p>
    <w:p w14:paraId="5AE9F358" w14:textId="1024CCB3" w:rsidR="001156B3" w:rsidRPr="005E3E44" w:rsidRDefault="00740611" w:rsidP="005E3E44">
      <w:pPr>
        <w:pStyle w:val="1"/>
        <w:spacing w:before="0" w:beforeAutospacing="0" w:after="0" w:afterAutospacing="0"/>
        <w:ind w:firstLine="709"/>
        <w:jc w:val="both"/>
        <w:rPr>
          <w:rFonts w:ascii="Times New Roman" w:eastAsiaTheme="minorHAnsi" w:hAnsi="Times New Roman" w:cs="Times New Roman"/>
          <w:b w:val="0"/>
          <w:bCs w:val="0"/>
          <w:kern w:val="0"/>
          <w:sz w:val="24"/>
          <w:szCs w:val="24"/>
          <w:lang w:eastAsia="en-US"/>
        </w:rPr>
      </w:pPr>
      <w:r w:rsidRPr="005E3E44">
        <w:rPr>
          <w:rFonts w:ascii="Times New Roman" w:eastAsiaTheme="minorHAnsi" w:hAnsi="Times New Roman" w:cs="Times New Roman"/>
          <w:b w:val="0"/>
          <w:bCs w:val="0"/>
          <w:kern w:val="0"/>
          <w:sz w:val="24"/>
          <w:szCs w:val="24"/>
          <w:lang w:eastAsia="en-US"/>
        </w:rPr>
        <w:t xml:space="preserve">Например, </w:t>
      </w:r>
      <w:r w:rsidR="00F70B9C" w:rsidRPr="005E3E44">
        <w:rPr>
          <w:rFonts w:ascii="Times New Roman" w:eastAsiaTheme="minorHAnsi" w:hAnsi="Times New Roman" w:cs="Times New Roman"/>
          <w:b w:val="0"/>
          <w:bCs w:val="0"/>
          <w:kern w:val="0"/>
          <w:sz w:val="24"/>
          <w:szCs w:val="24"/>
          <w:lang w:eastAsia="en-US"/>
        </w:rPr>
        <w:t xml:space="preserve">в </w:t>
      </w:r>
      <w:r w:rsidR="004B004A" w:rsidRPr="005E3E44">
        <w:rPr>
          <w:rFonts w:ascii="Times New Roman" w:eastAsiaTheme="minorHAnsi" w:hAnsi="Times New Roman" w:cs="Times New Roman"/>
          <w:b w:val="0"/>
          <w:bCs w:val="0"/>
          <w:kern w:val="0"/>
          <w:sz w:val="24"/>
          <w:szCs w:val="24"/>
          <w:lang w:eastAsia="en-US"/>
        </w:rPr>
        <w:t xml:space="preserve">рекомендациях </w:t>
      </w:r>
      <w:r w:rsidR="00A9654E" w:rsidRPr="005E3E44">
        <w:rPr>
          <w:rFonts w:ascii="Times New Roman" w:eastAsiaTheme="minorHAnsi" w:hAnsi="Times New Roman" w:cs="Times New Roman"/>
          <w:b w:val="0"/>
          <w:bCs w:val="0"/>
          <w:kern w:val="0"/>
          <w:sz w:val="24"/>
          <w:szCs w:val="24"/>
          <w:lang w:eastAsia="en-US"/>
        </w:rPr>
        <w:t>возможно использование следующих</w:t>
      </w:r>
      <w:r w:rsidR="00D20C7E" w:rsidRPr="005E3E44">
        <w:rPr>
          <w:rFonts w:ascii="Times New Roman" w:eastAsiaTheme="minorHAnsi" w:hAnsi="Times New Roman" w:cs="Times New Roman"/>
          <w:b w:val="0"/>
          <w:bCs w:val="0"/>
          <w:kern w:val="0"/>
          <w:sz w:val="24"/>
          <w:szCs w:val="24"/>
          <w:lang w:eastAsia="en-US"/>
        </w:rPr>
        <w:t xml:space="preserve"> </w:t>
      </w:r>
      <w:r w:rsidR="00417632" w:rsidRPr="005E3E44">
        <w:rPr>
          <w:rFonts w:ascii="Times New Roman" w:eastAsiaTheme="minorHAnsi" w:hAnsi="Times New Roman" w:cs="Times New Roman"/>
          <w:b w:val="0"/>
          <w:bCs w:val="0"/>
          <w:kern w:val="0"/>
          <w:sz w:val="24"/>
          <w:szCs w:val="24"/>
          <w:lang w:eastAsia="en-US"/>
        </w:rPr>
        <w:t>терминов</w:t>
      </w:r>
      <w:r w:rsidR="004B004A" w:rsidRPr="005E3E44">
        <w:rPr>
          <w:rFonts w:ascii="Times New Roman" w:eastAsiaTheme="minorHAnsi" w:hAnsi="Times New Roman" w:cs="Times New Roman"/>
          <w:b w:val="0"/>
          <w:bCs w:val="0"/>
          <w:kern w:val="0"/>
          <w:sz w:val="24"/>
          <w:szCs w:val="24"/>
          <w:lang w:eastAsia="en-US"/>
        </w:rPr>
        <w:t xml:space="preserve"> и их определений</w:t>
      </w:r>
      <w:r w:rsidRPr="005E3E44">
        <w:rPr>
          <w:rFonts w:ascii="Times New Roman" w:eastAsiaTheme="minorHAnsi" w:hAnsi="Times New Roman" w:cs="Times New Roman"/>
          <w:b w:val="0"/>
          <w:bCs w:val="0"/>
          <w:kern w:val="0"/>
          <w:sz w:val="24"/>
          <w:szCs w:val="24"/>
          <w:lang w:eastAsia="en-US"/>
        </w:rPr>
        <w:t>:</w:t>
      </w:r>
    </w:p>
    <w:p w14:paraId="6A37303D" w14:textId="77777777" w:rsidR="00726413" w:rsidRPr="005E3E44" w:rsidRDefault="00726413" w:rsidP="005E3E44">
      <w:pPr>
        <w:pStyle w:val="4"/>
        <w:rPr>
          <w:rFonts w:ascii="Times New Roman" w:eastAsiaTheme="minorHAnsi" w:hAnsi="Times New Roman" w:cs="Times New Roman"/>
          <w:bCs w:val="0"/>
          <w:iCs w:val="0"/>
          <w:color w:val="auto"/>
          <w:sz w:val="24"/>
          <w:szCs w:val="24"/>
        </w:rPr>
      </w:pPr>
      <w:bookmarkStart w:id="8" w:name="_Toc384500629"/>
      <w:bookmarkStart w:id="9" w:name="_Toc384500868"/>
      <w:bookmarkStart w:id="10" w:name="_Toc384471372"/>
      <w:bookmarkStart w:id="11" w:name="_Toc384499578"/>
      <w:r w:rsidRPr="005E3E44">
        <w:rPr>
          <w:rFonts w:ascii="Times New Roman" w:eastAsiaTheme="minorHAnsi" w:hAnsi="Times New Roman" w:cs="Times New Roman"/>
          <w:bCs w:val="0"/>
          <w:iCs w:val="0"/>
          <w:color w:val="auto"/>
          <w:sz w:val="24"/>
          <w:szCs w:val="24"/>
        </w:rPr>
        <w:t>статус парламентария</w:t>
      </w:r>
      <w:bookmarkEnd w:id="8"/>
      <w:bookmarkEnd w:id="9"/>
      <w:r w:rsidRPr="005E3E44">
        <w:rPr>
          <w:rFonts w:ascii="Times New Roman" w:eastAsiaTheme="minorHAnsi" w:hAnsi="Times New Roman" w:cs="Times New Roman"/>
          <w:bCs w:val="0"/>
          <w:iCs w:val="0"/>
          <w:color w:val="auto"/>
          <w:sz w:val="24"/>
          <w:szCs w:val="24"/>
        </w:rPr>
        <w:t xml:space="preserve"> </w:t>
      </w:r>
      <w:bookmarkEnd w:id="10"/>
      <w:bookmarkEnd w:id="11"/>
    </w:p>
    <w:p w14:paraId="62428F31" w14:textId="77777777" w:rsidR="00726413" w:rsidRPr="005E3E44" w:rsidRDefault="00726413" w:rsidP="005E3E44">
      <w:pPr>
        <w:rPr>
          <w:i/>
          <w:sz w:val="24"/>
          <w:szCs w:val="24"/>
          <w:u w:val="single"/>
          <w:lang w:eastAsia="ru-RU"/>
        </w:rPr>
      </w:pPr>
      <w:r w:rsidRPr="005E3E44">
        <w:rPr>
          <w:i/>
          <w:sz w:val="24"/>
          <w:szCs w:val="24"/>
          <w:u w:val="single"/>
          <w:lang w:eastAsia="ru-RU"/>
        </w:rPr>
        <w:t xml:space="preserve">Вариант 1. </w:t>
      </w:r>
    </w:p>
    <w:p w14:paraId="2E7C2E62" w14:textId="77777777" w:rsidR="00726413" w:rsidRPr="005E3E44" w:rsidRDefault="00726413" w:rsidP="005E3E44">
      <w:pPr>
        <w:rPr>
          <w:i/>
          <w:sz w:val="24"/>
          <w:szCs w:val="24"/>
          <w:lang w:eastAsia="ru-RU"/>
        </w:rPr>
      </w:pPr>
      <w:r w:rsidRPr="005E3E44">
        <w:rPr>
          <w:i/>
          <w:sz w:val="24"/>
          <w:szCs w:val="24"/>
          <w:lang w:eastAsia="ru-RU"/>
        </w:rPr>
        <w:t>– совокупность прав и обязанностей, гарантий и ограничений, а также юридическая ответственность, связанные с осуществлением принадлежащих ему полномочий.</w:t>
      </w:r>
    </w:p>
    <w:p w14:paraId="6D0C286F" w14:textId="77777777" w:rsidR="00726413" w:rsidRPr="005E3E44" w:rsidRDefault="00726413" w:rsidP="005E3E44">
      <w:pPr>
        <w:rPr>
          <w:i/>
          <w:sz w:val="24"/>
          <w:szCs w:val="24"/>
          <w:u w:val="single"/>
          <w:lang w:eastAsia="ru-RU"/>
        </w:rPr>
      </w:pPr>
      <w:r w:rsidRPr="005E3E44">
        <w:rPr>
          <w:i/>
          <w:sz w:val="24"/>
          <w:szCs w:val="24"/>
          <w:u w:val="single"/>
          <w:lang w:eastAsia="ru-RU"/>
        </w:rPr>
        <w:t xml:space="preserve">Вариант 2. </w:t>
      </w:r>
    </w:p>
    <w:p w14:paraId="06782B6E" w14:textId="77777777" w:rsidR="00726413" w:rsidRPr="005E3E44" w:rsidRDefault="00726413" w:rsidP="005E3E44">
      <w:pPr>
        <w:rPr>
          <w:i/>
          <w:sz w:val="24"/>
          <w:szCs w:val="24"/>
          <w:lang w:eastAsia="ru-RU"/>
        </w:rPr>
      </w:pPr>
      <w:r w:rsidRPr="005E3E44">
        <w:rPr>
          <w:i/>
          <w:sz w:val="24"/>
          <w:szCs w:val="24"/>
        </w:rPr>
        <w:t xml:space="preserve">– </w:t>
      </w:r>
      <w:r w:rsidRPr="005E3E44">
        <w:rPr>
          <w:i/>
          <w:sz w:val="24"/>
          <w:szCs w:val="24"/>
          <w:lang w:eastAsia="ru-RU"/>
        </w:rPr>
        <w:t xml:space="preserve">совокупность регулируемых конституцией, национальными законами, законами отношений, связанных с условиями и гарантиями деятельности парламентария, реализацией полномочий и его ответственностью. </w:t>
      </w:r>
    </w:p>
    <w:p w14:paraId="4B26CD3D" w14:textId="77777777" w:rsidR="00726413" w:rsidRPr="005E3E44" w:rsidRDefault="00726413" w:rsidP="005E3E44">
      <w:pPr>
        <w:rPr>
          <w:i/>
          <w:sz w:val="24"/>
          <w:szCs w:val="24"/>
          <w:u w:val="single"/>
          <w:lang w:eastAsia="ru-RU"/>
        </w:rPr>
      </w:pPr>
      <w:r w:rsidRPr="005E3E44">
        <w:rPr>
          <w:i/>
          <w:sz w:val="24"/>
          <w:szCs w:val="24"/>
          <w:u w:val="single"/>
          <w:lang w:eastAsia="ru-RU"/>
        </w:rPr>
        <w:lastRenderedPageBreak/>
        <w:t xml:space="preserve">Вариант 3. </w:t>
      </w:r>
    </w:p>
    <w:p w14:paraId="2A9C726E" w14:textId="77777777" w:rsidR="00726413" w:rsidRPr="005E3E44" w:rsidRDefault="00726413" w:rsidP="005E3E44">
      <w:pPr>
        <w:rPr>
          <w:i/>
          <w:sz w:val="24"/>
          <w:szCs w:val="24"/>
          <w:lang w:eastAsia="ru-RU"/>
        </w:rPr>
      </w:pPr>
      <w:r w:rsidRPr="005E3E44">
        <w:rPr>
          <w:i/>
          <w:sz w:val="24"/>
          <w:szCs w:val="24"/>
        </w:rPr>
        <w:t xml:space="preserve">– </w:t>
      </w:r>
      <w:r w:rsidRPr="005E3E44">
        <w:rPr>
          <w:i/>
          <w:sz w:val="24"/>
          <w:szCs w:val="24"/>
          <w:lang w:eastAsia="ru-RU"/>
        </w:rPr>
        <w:t xml:space="preserve">совокупность конституционно-правовых норм, регулирующих общественные отношения </w:t>
      </w:r>
      <w:r w:rsidRPr="005E3E44">
        <w:rPr>
          <w:i/>
          <w:color w:val="000000"/>
          <w:sz w:val="24"/>
          <w:szCs w:val="24"/>
        </w:rPr>
        <w:t>в сфере осуществления депутатом своих полномочий, определяющих вопросы гарантирования деятельности депутатов, их подотчетность и ответственность</w:t>
      </w:r>
      <w:r w:rsidRPr="005E3E44">
        <w:rPr>
          <w:i/>
          <w:sz w:val="24"/>
          <w:szCs w:val="24"/>
          <w:lang w:eastAsia="ru-RU"/>
        </w:rPr>
        <w:t>.</w:t>
      </w:r>
    </w:p>
    <w:p w14:paraId="4EDEB48F" w14:textId="77777777" w:rsidR="00726413" w:rsidRPr="005E3E44" w:rsidRDefault="00726413" w:rsidP="005E3E44">
      <w:pPr>
        <w:pStyle w:val="4"/>
        <w:rPr>
          <w:rFonts w:ascii="Times New Roman" w:eastAsiaTheme="minorHAnsi" w:hAnsi="Times New Roman" w:cs="Times New Roman"/>
          <w:bCs w:val="0"/>
          <w:iCs w:val="0"/>
          <w:color w:val="auto"/>
          <w:sz w:val="24"/>
          <w:szCs w:val="24"/>
        </w:rPr>
      </w:pPr>
      <w:bookmarkStart w:id="12" w:name="_Toc383972980"/>
      <w:bookmarkStart w:id="13" w:name="_Toc384468259"/>
      <w:bookmarkStart w:id="14" w:name="_Toc384471373"/>
      <w:bookmarkStart w:id="15" w:name="_Toc384499579"/>
      <w:bookmarkStart w:id="16" w:name="_Toc384500630"/>
      <w:bookmarkStart w:id="17" w:name="_Toc384500869"/>
      <w:r w:rsidRPr="005E3E44">
        <w:rPr>
          <w:rFonts w:ascii="Times New Roman" w:eastAsiaTheme="minorHAnsi" w:hAnsi="Times New Roman" w:cs="Times New Roman"/>
          <w:bCs w:val="0"/>
          <w:iCs w:val="0"/>
          <w:color w:val="auto"/>
          <w:sz w:val="24"/>
          <w:szCs w:val="24"/>
        </w:rPr>
        <w:t>депутатский мандат</w:t>
      </w:r>
      <w:bookmarkEnd w:id="12"/>
      <w:bookmarkEnd w:id="13"/>
      <w:bookmarkEnd w:id="14"/>
      <w:bookmarkEnd w:id="15"/>
      <w:bookmarkEnd w:id="16"/>
      <w:bookmarkEnd w:id="17"/>
    </w:p>
    <w:p w14:paraId="50C1C08B" w14:textId="77777777" w:rsidR="00726413" w:rsidRPr="005E3E44" w:rsidRDefault="00726413" w:rsidP="005E3E44">
      <w:pPr>
        <w:rPr>
          <w:i/>
          <w:sz w:val="24"/>
          <w:szCs w:val="24"/>
          <w:u w:val="single"/>
          <w:lang w:eastAsia="ru-RU"/>
        </w:rPr>
      </w:pPr>
      <w:r w:rsidRPr="005E3E44">
        <w:rPr>
          <w:i/>
          <w:sz w:val="24"/>
          <w:szCs w:val="24"/>
          <w:u w:val="single"/>
          <w:lang w:eastAsia="ru-RU"/>
        </w:rPr>
        <w:t xml:space="preserve">Вариант 1. </w:t>
      </w:r>
    </w:p>
    <w:p w14:paraId="3404723C" w14:textId="77777777" w:rsidR="00726413" w:rsidRPr="005E3E44" w:rsidRDefault="00726413" w:rsidP="005E3E44">
      <w:pPr>
        <w:rPr>
          <w:i/>
          <w:sz w:val="24"/>
          <w:szCs w:val="24"/>
          <w:lang w:eastAsia="ru-RU"/>
        </w:rPr>
      </w:pPr>
      <w:r w:rsidRPr="005E3E44">
        <w:rPr>
          <w:i/>
          <w:sz w:val="24"/>
          <w:szCs w:val="24"/>
        </w:rPr>
        <w:t xml:space="preserve">– </w:t>
      </w:r>
      <w:r w:rsidRPr="005E3E44">
        <w:rPr>
          <w:i/>
          <w:sz w:val="24"/>
          <w:szCs w:val="24"/>
          <w:lang w:eastAsia="ru-RU"/>
        </w:rPr>
        <w:t xml:space="preserve">документ, удостоверяющий права и полномочия депутата. </w:t>
      </w:r>
    </w:p>
    <w:p w14:paraId="299F2431" w14:textId="77777777" w:rsidR="00726413" w:rsidRPr="005E3E44" w:rsidRDefault="00726413" w:rsidP="005E3E44">
      <w:pPr>
        <w:rPr>
          <w:i/>
          <w:sz w:val="24"/>
          <w:szCs w:val="24"/>
          <w:u w:val="single"/>
          <w:lang w:eastAsia="ru-RU"/>
        </w:rPr>
      </w:pPr>
      <w:r w:rsidRPr="005E3E44">
        <w:rPr>
          <w:i/>
          <w:sz w:val="24"/>
          <w:szCs w:val="24"/>
          <w:u w:val="single"/>
          <w:lang w:eastAsia="ru-RU"/>
        </w:rPr>
        <w:t xml:space="preserve">Вариант 2. </w:t>
      </w:r>
    </w:p>
    <w:p w14:paraId="593C2EB6" w14:textId="77777777" w:rsidR="00726413" w:rsidRPr="005E3E44" w:rsidRDefault="00726413" w:rsidP="005E3E44">
      <w:pPr>
        <w:rPr>
          <w:i/>
          <w:sz w:val="24"/>
          <w:szCs w:val="24"/>
          <w:lang w:eastAsia="ru-RU"/>
        </w:rPr>
      </w:pPr>
      <w:r w:rsidRPr="005E3E44">
        <w:rPr>
          <w:i/>
          <w:sz w:val="24"/>
          <w:szCs w:val="24"/>
        </w:rPr>
        <w:t xml:space="preserve">– </w:t>
      </w:r>
      <w:r w:rsidRPr="005E3E44">
        <w:rPr>
          <w:i/>
          <w:sz w:val="24"/>
          <w:szCs w:val="24"/>
          <w:lang w:eastAsia="ru-RU"/>
        </w:rPr>
        <w:t xml:space="preserve">документ, удостоверяющий законность и объем полномочий депутата, а также публичная функция, которая возлагается на депутата парламента и содержание которой (характер мандата) определяется </w:t>
      </w:r>
      <w:r w:rsidRPr="005E3E44">
        <w:rPr>
          <w:i/>
          <w:sz w:val="24"/>
          <w:szCs w:val="24"/>
        </w:rPr>
        <w:t>конституцией, национальными конституционными законами, законами</w:t>
      </w:r>
      <w:r w:rsidRPr="005E3E44">
        <w:rPr>
          <w:i/>
          <w:sz w:val="24"/>
          <w:szCs w:val="24"/>
          <w:lang w:eastAsia="ru-RU"/>
        </w:rPr>
        <w:t xml:space="preserve">. </w:t>
      </w:r>
    </w:p>
    <w:p w14:paraId="74D8DDD2" w14:textId="77777777" w:rsidR="00726413" w:rsidRPr="005E3E44" w:rsidRDefault="00726413" w:rsidP="005E3E44">
      <w:pPr>
        <w:rPr>
          <w:i/>
          <w:sz w:val="24"/>
          <w:szCs w:val="24"/>
          <w:u w:val="single"/>
          <w:lang w:eastAsia="ru-RU"/>
        </w:rPr>
      </w:pPr>
      <w:r w:rsidRPr="005E3E44">
        <w:rPr>
          <w:i/>
          <w:sz w:val="24"/>
          <w:szCs w:val="24"/>
          <w:u w:val="single"/>
          <w:lang w:eastAsia="ru-RU"/>
        </w:rPr>
        <w:t xml:space="preserve">Вариант 3. </w:t>
      </w:r>
    </w:p>
    <w:p w14:paraId="3EC2BC19" w14:textId="77777777" w:rsidR="00726413" w:rsidRPr="005E3E44" w:rsidRDefault="00726413" w:rsidP="005E3E44">
      <w:pPr>
        <w:rPr>
          <w:i/>
          <w:sz w:val="24"/>
          <w:szCs w:val="24"/>
          <w:lang w:eastAsia="ru-RU"/>
        </w:rPr>
      </w:pPr>
      <w:r w:rsidRPr="005E3E44">
        <w:rPr>
          <w:i/>
          <w:sz w:val="24"/>
          <w:szCs w:val="24"/>
        </w:rPr>
        <w:t xml:space="preserve">– документ, </w:t>
      </w:r>
      <w:r w:rsidRPr="005E3E44">
        <w:rPr>
          <w:i/>
          <w:color w:val="000000"/>
          <w:sz w:val="24"/>
          <w:szCs w:val="24"/>
        </w:rPr>
        <w:t xml:space="preserve">подтверждающий полученный от избирателей правовой статус для реализации суверенной воли народа, посредством определения юридического отношения представительства в законодательном (представительном) органе государственной власти и наделяющий депутата установленным </w:t>
      </w:r>
      <w:r w:rsidRPr="005E3E44">
        <w:rPr>
          <w:i/>
          <w:sz w:val="24"/>
          <w:szCs w:val="24"/>
        </w:rPr>
        <w:t>конституцией, национальными конституционными законами, законами</w:t>
      </w:r>
      <w:r w:rsidRPr="005E3E44">
        <w:rPr>
          <w:i/>
          <w:color w:val="000000"/>
          <w:sz w:val="24"/>
          <w:szCs w:val="24"/>
        </w:rPr>
        <w:t xml:space="preserve"> кругом прав и обязанностей, а также определяющий его гарантии и ответственность</w:t>
      </w:r>
      <w:r w:rsidRPr="005E3E44">
        <w:rPr>
          <w:i/>
          <w:sz w:val="24"/>
          <w:szCs w:val="24"/>
          <w:lang w:eastAsia="ru-RU"/>
        </w:rPr>
        <w:t xml:space="preserve">. </w:t>
      </w:r>
    </w:p>
    <w:p w14:paraId="4FB6D9D5" w14:textId="77777777" w:rsidR="007D4474" w:rsidRPr="005E3E44" w:rsidRDefault="007D4474" w:rsidP="005E3E44">
      <w:pPr>
        <w:pStyle w:val="4"/>
        <w:rPr>
          <w:rFonts w:ascii="Times New Roman" w:eastAsiaTheme="minorHAnsi" w:hAnsi="Times New Roman" w:cs="Times New Roman"/>
          <w:bCs w:val="0"/>
          <w:iCs w:val="0"/>
          <w:color w:val="auto"/>
          <w:sz w:val="24"/>
          <w:szCs w:val="24"/>
        </w:rPr>
      </w:pPr>
      <w:bookmarkStart w:id="18" w:name="_Toc384468260"/>
      <w:bookmarkStart w:id="19" w:name="_Toc384471374"/>
      <w:bookmarkStart w:id="20" w:name="_Toc384499580"/>
      <w:bookmarkStart w:id="21" w:name="_Toc384500631"/>
      <w:bookmarkStart w:id="22" w:name="_Toc384500870"/>
      <w:r w:rsidRPr="005E3E44">
        <w:rPr>
          <w:rFonts w:ascii="Times New Roman" w:eastAsiaTheme="minorHAnsi" w:hAnsi="Times New Roman" w:cs="Times New Roman"/>
          <w:bCs w:val="0"/>
          <w:iCs w:val="0"/>
          <w:color w:val="auto"/>
          <w:sz w:val="24"/>
          <w:szCs w:val="24"/>
        </w:rPr>
        <w:t>парламентский мандат</w:t>
      </w:r>
      <w:bookmarkEnd w:id="18"/>
      <w:bookmarkEnd w:id="19"/>
      <w:bookmarkEnd w:id="20"/>
      <w:bookmarkEnd w:id="21"/>
      <w:bookmarkEnd w:id="22"/>
    </w:p>
    <w:p w14:paraId="34CF968C" w14:textId="77777777" w:rsidR="007D4474" w:rsidRPr="005E3E44" w:rsidRDefault="007D4474" w:rsidP="005E3E44">
      <w:pPr>
        <w:rPr>
          <w:i/>
          <w:sz w:val="24"/>
          <w:szCs w:val="24"/>
          <w:u w:val="single"/>
          <w:lang w:eastAsia="ru-RU"/>
        </w:rPr>
      </w:pPr>
      <w:r w:rsidRPr="005E3E44">
        <w:rPr>
          <w:i/>
          <w:sz w:val="24"/>
          <w:szCs w:val="24"/>
          <w:u w:val="single"/>
          <w:lang w:eastAsia="ru-RU"/>
        </w:rPr>
        <w:t xml:space="preserve">Вариант 1. </w:t>
      </w:r>
    </w:p>
    <w:p w14:paraId="1ACF4E5B" w14:textId="77777777" w:rsidR="007D4474" w:rsidRPr="005E3E44" w:rsidRDefault="007D4474" w:rsidP="005E3E44">
      <w:pPr>
        <w:rPr>
          <w:i/>
          <w:sz w:val="24"/>
          <w:szCs w:val="24"/>
          <w:lang w:eastAsia="ru-RU"/>
        </w:rPr>
      </w:pPr>
      <w:r w:rsidRPr="005E3E44">
        <w:rPr>
          <w:i/>
          <w:sz w:val="24"/>
          <w:szCs w:val="24"/>
        </w:rPr>
        <w:t xml:space="preserve">– </w:t>
      </w:r>
      <w:r w:rsidRPr="005E3E44">
        <w:rPr>
          <w:i/>
          <w:sz w:val="24"/>
          <w:szCs w:val="24"/>
          <w:lang w:eastAsia="ru-RU"/>
        </w:rPr>
        <w:t>документ, удостоверяющий права и полномочия парламентария.</w:t>
      </w:r>
    </w:p>
    <w:p w14:paraId="1DFDB634" w14:textId="77777777" w:rsidR="007D4474" w:rsidRPr="005E3E44" w:rsidRDefault="007D4474" w:rsidP="005E3E44">
      <w:pPr>
        <w:rPr>
          <w:i/>
          <w:sz w:val="24"/>
          <w:szCs w:val="24"/>
          <w:u w:val="single"/>
          <w:lang w:eastAsia="ru-RU"/>
        </w:rPr>
      </w:pPr>
      <w:r w:rsidRPr="005E3E44">
        <w:rPr>
          <w:i/>
          <w:sz w:val="24"/>
          <w:szCs w:val="24"/>
          <w:u w:val="single"/>
          <w:lang w:eastAsia="ru-RU"/>
        </w:rPr>
        <w:t xml:space="preserve">Вариант 2. </w:t>
      </w:r>
    </w:p>
    <w:p w14:paraId="2943A4C3" w14:textId="77777777" w:rsidR="007D4474" w:rsidRPr="005E3E44" w:rsidRDefault="007D4474" w:rsidP="005E3E44">
      <w:pPr>
        <w:rPr>
          <w:i/>
          <w:sz w:val="24"/>
          <w:szCs w:val="24"/>
        </w:rPr>
      </w:pPr>
      <w:r w:rsidRPr="005E3E44">
        <w:rPr>
          <w:i/>
          <w:sz w:val="24"/>
          <w:szCs w:val="24"/>
        </w:rPr>
        <w:t>– документ, удостоверяющий законность и объем полномочий парламентария, а также публичная функция, которая возлагается на парламентария и содержание которой (характер мандата) определяется конституцией, национальными конституционными законами, законами.</w:t>
      </w:r>
    </w:p>
    <w:p w14:paraId="23148556" w14:textId="77777777" w:rsidR="008D7EC3" w:rsidRPr="005E3E44" w:rsidRDefault="008D7EC3" w:rsidP="005E3E44">
      <w:pPr>
        <w:pStyle w:val="4"/>
        <w:rPr>
          <w:rFonts w:ascii="Times New Roman" w:eastAsiaTheme="minorHAnsi" w:hAnsi="Times New Roman" w:cs="Times New Roman"/>
          <w:bCs w:val="0"/>
          <w:iCs w:val="0"/>
          <w:color w:val="auto"/>
          <w:sz w:val="24"/>
          <w:szCs w:val="24"/>
        </w:rPr>
      </w:pPr>
      <w:bookmarkStart w:id="23" w:name="_Toc383972985"/>
      <w:bookmarkStart w:id="24" w:name="_Toc384468266"/>
      <w:bookmarkStart w:id="25" w:name="_Toc384471381"/>
      <w:bookmarkStart w:id="26" w:name="_Toc384499585"/>
      <w:bookmarkStart w:id="27" w:name="_Toc384500636"/>
      <w:bookmarkStart w:id="28" w:name="_Toc384500875"/>
      <w:r w:rsidRPr="005E3E44">
        <w:rPr>
          <w:rFonts w:ascii="Times New Roman" w:eastAsiaTheme="minorHAnsi" w:hAnsi="Times New Roman" w:cs="Times New Roman"/>
          <w:bCs w:val="0"/>
          <w:iCs w:val="0"/>
          <w:color w:val="auto"/>
          <w:sz w:val="24"/>
          <w:szCs w:val="24"/>
        </w:rPr>
        <w:t>мандат свободный</w:t>
      </w:r>
      <w:bookmarkEnd w:id="23"/>
      <w:bookmarkEnd w:id="24"/>
      <w:bookmarkEnd w:id="25"/>
      <w:bookmarkEnd w:id="26"/>
      <w:bookmarkEnd w:id="27"/>
      <w:bookmarkEnd w:id="28"/>
      <w:r w:rsidRPr="005E3E44">
        <w:rPr>
          <w:rFonts w:ascii="Times New Roman" w:eastAsiaTheme="minorHAnsi" w:hAnsi="Times New Roman" w:cs="Times New Roman"/>
          <w:bCs w:val="0"/>
          <w:iCs w:val="0"/>
          <w:color w:val="auto"/>
          <w:sz w:val="24"/>
          <w:szCs w:val="24"/>
        </w:rPr>
        <w:t xml:space="preserve"> </w:t>
      </w:r>
    </w:p>
    <w:p w14:paraId="654C0C6E" w14:textId="77777777" w:rsidR="008D7EC3" w:rsidRPr="005E3E44" w:rsidRDefault="008D7EC3" w:rsidP="005E3E44">
      <w:pPr>
        <w:rPr>
          <w:i/>
          <w:sz w:val="24"/>
          <w:szCs w:val="24"/>
        </w:rPr>
      </w:pPr>
      <w:r w:rsidRPr="005E3E44">
        <w:rPr>
          <w:i/>
          <w:sz w:val="24"/>
          <w:szCs w:val="24"/>
        </w:rPr>
        <w:t xml:space="preserve">– депутатский мандат, согласно которому депутат не связан наказами избирателей и не ответственен перед ними в своей деятельности, отсутствует возможность досрочного отзыва избирателями. </w:t>
      </w:r>
    </w:p>
    <w:p w14:paraId="3185D026" w14:textId="77777777" w:rsidR="008D7EC3" w:rsidRPr="005E3E44" w:rsidRDefault="008D7EC3" w:rsidP="005E3E44">
      <w:pPr>
        <w:pStyle w:val="4"/>
        <w:rPr>
          <w:rFonts w:ascii="Times New Roman" w:eastAsiaTheme="minorHAnsi" w:hAnsi="Times New Roman" w:cs="Times New Roman"/>
          <w:bCs w:val="0"/>
          <w:iCs w:val="0"/>
          <w:color w:val="auto"/>
          <w:sz w:val="24"/>
          <w:szCs w:val="24"/>
        </w:rPr>
      </w:pPr>
      <w:r w:rsidRPr="005E3E44">
        <w:rPr>
          <w:rFonts w:ascii="Times New Roman" w:eastAsiaTheme="minorHAnsi" w:hAnsi="Times New Roman" w:cs="Times New Roman"/>
          <w:bCs w:val="0"/>
          <w:iCs w:val="0"/>
          <w:color w:val="auto"/>
          <w:sz w:val="24"/>
          <w:szCs w:val="24"/>
        </w:rPr>
        <w:t xml:space="preserve">мандат партийный  </w:t>
      </w:r>
    </w:p>
    <w:p w14:paraId="758F02C4" w14:textId="77777777" w:rsidR="008D7EC3" w:rsidRPr="005E3E44" w:rsidRDefault="008D7EC3" w:rsidP="005E3E44">
      <w:pPr>
        <w:rPr>
          <w:i/>
          <w:sz w:val="24"/>
          <w:szCs w:val="24"/>
          <w:lang w:eastAsia="ru-RU"/>
        </w:rPr>
      </w:pPr>
      <w:r w:rsidRPr="005E3E44">
        <w:rPr>
          <w:i/>
          <w:sz w:val="24"/>
          <w:szCs w:val="24"/>
        </w:rPr>
        <w:t xml:space="preserve">– депутатский мандат, согласно которому депутат в случае избрания по партийным спискам </w:t>
      </w:r>
      <w:r w:rsidRPr="005E3E44">
        <w:rPr>
          <w:i/>
          <w:sz w:val="24"/>
          <w:szCs w:val="24"/>
          <w:lang w:eastAsia="ru-RU"/>
        </w:rPr>
        <w:t xml:space="preserve">от избирательного объединения, партии или блока может быть ограничен правилами партийной дисциплины и запретом на выход из фракции. </w:t>
      </w:r>
    </w:p>
    <w:p w14:paraId="0A6A058E" w14:textId="77777777" w:rsidR="008D7EC3" w:rsidRPr="005E3E44" w:rsidRDefault="008D7EC3" w:rsidP="005E3E44">
      <w:pPr>
        <w:pStyle w:val="4"/>
        <w:rPr>
          <w:rFonts w:ascii="Times New Roman" w:eastAsiaTheme="minorHAnsi" w:hAnsi="Times New Roman" w:cs="Times New Roman"/>
          <w:bCs w:val="0"/>
          <w:iCs w:val="0"/>
          <w:color w:val="auto"/>
          <w:sz w:val="24"/>
          <w:szCs w:val="24"/>
        </w:rPr>
      </w:pPr>
      <w:bookmarkStart w:id="29" w:name="_Toc384468267"/>
      <w:bookmarkStart w:id="30" w:name="_Toc384471382"/>
      <w:bookmarkStart w:id="31" w:name="_Toc384499586"/>
      <w:bookmarkStart w:id="32" w:name="_Toc384500637"/>
      <w:bookmarkStart w:id="33" w:name="_Toc384500876"/>
      <w:r w:rsidRPr="005E3E44">
        <w:rPr>
          <w:rFonts w:ascii="Times New Roman" w:eastAsiaTheme="minorHAnsi" w:hAnsi="Times New Roman" w:cs="Times New Roman"/>
          <w:bCs w:val="0"/>
          <w:iCs w:val="0"/>
          <w:color w:val="auto"/>
          <w:sz w:val="24"/>
          <w:szCs w:val="24"/>
        </w:rPr>
        <w:t>мандат императивный</w:t>
      </w:r>
      <w:bookmarkEnd w:id="29"/>
      <w:bookmarkEnd w:id="30"/>
      <w:bookmarkEnd w:id="31"/>
      <w:bookmarkEnd w:id="32"/>
      <w:bookmarkEnd w:id="33"/>
      <w:r w:rsidRPr="005E3E44">
        <w:rPr>
          <w:rFonts w:ascii="Times New Roman" w:eastAsiaTheme="minorHAnsi" w:hAnsi="Times New Roman" w:cs="Times New Roman"/>
          <w:bCs w:val="0"/>
          <w:iCs w:val="0"/>
          <w:color w:val="auto"/>
          <w:sz w:val="24"/>
          <w:szCs w:val="24"/>
        </w:rPr>
        <w:t xml:space="preserve"> </w:t>
      </w:r>
    </w:p>
    <w:p w14:paraId="2063BEE0" w14:textId="1C741055" w:rsidR="008D7EC3" w:rsidRPr="005E3E44" w:rsidRDefault="00416304" w:rsidP="005E3E44">
      <w:pPr>
        <w:rPr>
          <w:i/>
          <w:sz w:val="24"/>
          <w:szCs w:val="24"/>
        </w:rPr>
      </w:pPr>
      <w:r w:rsidRPr="005E3E44">
        <w:rPr>
          <w:i/>
          <w:sz w:val="24"/>
          <w:szCs w:val="24"/>
        </w:rPr>
        <w:t xml:space="preserve">- </w:t>
      </w:r>
      <w:r w:rsidR="008D7EC3" w:rsidRPr="005E3E44">
        <w:rPr>
          <w:i/>
          <w:sz w:val="24"/>
          <w:szCs w:val="24"/>
        </w:rPr>
        <w:t xml:space="preserve">парламентский мандат, согласно которому парламентарий считается юридически ответственным перед избирателями, связан наказами избирателей; может быть предусмотрена возможность досрочного отзыва. </w:t>
      </w:r>
    </w:p>
    <w:p w14:paraId="2D9E6A3F" w14:textId="77777777" w:rsidR="00EE5BA9" w:rsidRPr="005E3E44" w:rsidRDefault="00EE5BA9" w:rsidP="005E3E44">
      <w:pPr>
        <w:pStyle w:val="a8"/>
        <w:ind w:left="644"/>
      </w:pPr>
    </w:p>
    <w:p w14:paraId="315EC8AE" w14:textId="64822144" w:rsidR="00B96A27" w:rsidRPr="005E3E44" w:rsidRDefault="00A65CAA" w:rsidP="005E3E44">
      <w:pPr>
        <w:ind w:firstLine="851"/>
        <w:rPr>
          <w:sz w:val="24"/>
          <w:szCs w:val="24"/>
        </w:rPr>
      </w:pPr>
      <w:r w:rsidRPr="005E3E44">
        <w:rPr>
          <w:sz w:val="24"/>
          <w:szCs w:val="24"/>
        </w:rPr>
        <w:t xml:space="preserve">Реализация </w:t>
      </w:r>
      <w:r w:rsidR="00F546AB" w:rsidRPr="005E3E44">
        <w:rPr>
          <w:sz w:val="24"/>
          <w:szCs w:val="24"/>
        </w:rPr>
        <w:t xml:space="preserve">в </w:t>
      </w:r>
      <w:r w:rsidR="002F40D6" w:rsidRPr="005E3E44">
        <w:rPr>
          <w:sz w:val="24"/>
          <w:szCs w:val="24"/>
        </w:rPr>
        <w:t xml:space="preserve">рекомендациях </w:t>
      </w:r>
      <w:r w:rsidR="00A74231" w:rsidRPr="005E3E44">
        <w:rPr>
          <w:sz w:val="24"/>
          <w:szCs w:val="24"/>
        </w:rPr>
        <w:t xml:space="preserve">по совершенствованию законодательства о статусе парламентариев государств – участников СНГ </w:t>
      </w:r>
      <w:r w:rsidRPr="005E3E44">
        <w:rPr>
          <w:sz w:val="24"/>
          <w:szCs w:val="24"/>
        </w:rPr>
        <w:t xml:space="preserve">предлагаемых положений, устанавливающих стандарты правового статуса парламентария и определяющих полномочия, гарантии и ответственность, будет способствовать сближению и гармонизации законодательства государств – участников СНГ, усилить ответственность парламентариев в их работе, а также исключить  возможность </w:t>
      </w:r>
      <w:r w:rsidR="002F40D6" w:rsidRPr="005E3E44">
        <w:rPr>
          <w:sz w:val="24"/>
          <w:szCs w:val="24"/>
        </w:rPr>
        <w:t xml:space="preserve">их </w:t>
      </w:r>
      <w:r w:rsidRPr="005E3E44">
        <w:rPr>
          <w:sz w:val="24"/>
          <w:szCs w:val="24"/>
        </w:rPr>
        <w:t xml:space="preserve">дискредитации. </w:t>
      </w:r>
    </w:p>
    <w:p w14:paraId="5E10A5CE" w14:textId="77777777" w:rsidR="009B2D5F" w:rsidRPr="005E3E44" w:rsidRDefault="009B2D5F" w:rsidP="005E3E44">
      <w:pPr>
        <w:ind w:firstLine="851"/>
        <w:rPr>
          <w:sz w:val="24"/>
          <w:szCs w:val="24"/>
        </w:rPr>
      </w:pPr>
    </w:p>
    <w:p w14:paraId="3FB5BA02" w14:textId="77777777" w:rsidR="009B2D5F" w:rsidRPr="005E3E44" w:rsidRDefault="009B2D5F" w:rsidP="005E3E44">
      <w:pPr>
        <w:ind w:firstLine="851"/>
        <w:rPr>
          <w:sz w:val="24"/>
          <w:szCs w:val="24"/>
        </w:rPr>
      </w:pPr>
    </w:p>
    <w:p w14:paraId="4289AEFE" w14:textId="40157321" w:rsidR="003771D9" w:rsidRPr="005E3E44" w:rsidRDefault="003771D9" w:rsidP="005E3E44">
      <w:pPr>
        <w:ind w:firstLine="851"/>
        <w:rPr>
          <w:b/>
          <w:sz w:val="24"/>
          <w:szCs w:val="24"/>
        </w:rPr>
      </w:pPr>
      <w:r w:rsidRPr="005E3E44">
        <w:rPr>
          <w:b/>
          <w:sz w:val="24"/>
          <w:szCs w:val="24"/>
        </w:rPr>
        <w:t>Список литературы:</w:t>
      </w:r>
    </w:p>
    <w:p w14:paraId="058AF809" w14:textId="7E9782C7" w:rsidR="00D15F10" w:rsidRPr="005E3E44" w:rsidRDefault="00D15F10" w:rsidP="00D15F10">
      <w:pPr>
        <w:pStyle w:val="aa"/>
        <w:numPr>
          <w:ilvl w:val="0"/>
          <w:numId w:val="8"/>
        </w:numPr>
        <w:ind w:left="360"/>
      </w:pPr>
      <w:proofErr w:type="spellStart"/>
      <w:r w:rsidRPr="005E3E44">
        <w:lastRenderedPageBreak/>
        <w:t>Абдукадыров</w:t>
      </w:r>
      <w:proofErr w:type="spellEnd"/>
      <w:r w:rsidRPr="005E3E44">
        <w:t xml:space="preserve"> К.А. Депутат </w:t>
      </w:r>
      <w:proofErr w:type="spellStart"/>
      <w:r w:rsidRPr="005E3E44">
        <w:t>Жогорку</w:t>
      </w:r>
      <w:proofErr w:type="spellEnd"/>
      <w:r w:rsidRPr="005E3E44">
        <w:t xml:space="preserve"> </w:t>
      </w:r>
      <w:proofErr w:type="spellStart"/>
      <w:r w:rsidRPr="005E3E44">
        <w:t>Кенеша</w:t>
      </w:r>
      <w:proofErr w:type="spellEnd"/>
      <w:r w:rsidRPr="005E3E44">
        <w:t xml:space="preserve"> Кыргызской республики. Монография. Бишкек. КГЮА. – 2009</w:t>
      </w:r>
      <w:r w:rsidR="0018514D">
        <w:t>.</w:t>
      </w:r>
      <w:r w:rsidRPr="005E3E44">
        <w:t xml:space="preserve"> – 248 с.</w:t>
      </w:r>
    </w:p>
    <w:p w14:paraId="3F5A3767" w14:textId="77777777" w:rsidR="00D15F10" w:rsidRPr="005E3E44" w:rsidRDefault="00D15F10" w:rsidP="00D15F10">
      <w:pPr>
        <w:pStyle w:val="a8"/>
        <w:numPr>
          <w:ilvl w:val="0"/>
          <w:numId w:val="8"/>
        </w:numPr>
        <w:ind w:left="360"/>
        <w:jc w:val="both"/>
        <w:rPr>
          <w:rFonts w:ascii="Times New Roman" w:hAnsi="Times New Roman" w:cs="Times New Roman"/>
        </w:rPr>
      </w:pPr>
      <w:proofErr w:type="spellStart"/>
      <w:r w:rsidRPr="005E3E44">
        <w:rPr>
          <w:rFonts w:ascii="Times New Roman" w:hAnsi="Times New Roman" w:cs="Times New Roman"/>
        </w:rPr>
        <w:t>Авакьян</w:t>
      </w:r>
      <w:proofErr w:type="spellEnd"/>
      <w:r w:rsidRPr="005E3E44">
        <w:rPr>
          <w:rFonts w:ascii="Times New Roman" w:hAnsi="Times New Roman" w:cs="Times New Roman"/>
        </w:rPr>
        <w:t xml:space="preserve"> С.А. Конституционное право России. — М.: Норма: ИНФРА-М, 2014. — 864 с.</w:t>
      </w:r>
    </w:p>
    <w:p w14:paraId="030C44DC" w14:textId="572D4406" w:rsidR="00D15F10" w:rsidRPr="005E3E44" w:rsidRDefault="00D15F10" w:rsidP="00D15F10">
      <w:pPr>
        <w:pStyle w:val="aa"/>
        <w:numPr>
          <w:ilvl w:val="0"/>
          <w:numId w:val="8"/>
        </w:numPr>
        <w:ind w:left="360"/>
      </w:pPr>
      <w:proofErr w:type="spellStart"/>
      <w:r w:rsidRPr="005E3E44">
        <w:rPr>
          <w:lang w:eastAsia="ru-RU"/>
        </w:rPr>
        <w:t>Баглай</w:t>
      </w:r>
      <w:proofErr w:type="spellEnd"/>
      <w:r w:rsidRPr="005E3E44">
        <w:rPr>
          <w:lang w:eastAsia="ru-RU"/>
        </w:rPr>
        <w:t xml:space="preserve"> М.В., Туманов В.А. Малая энциклопедия конституционного права. – М., издательство БЕК, 199</w:t>
      </w:r>
      <w:r w:rsidR="0018514D">
        <w:rPr>
          <w:lang w:eastAsia="ru-RU"/>
        </w:rPr>
        <w:t xml:space="preserve">8. – 519 с. </w:t>
      </w:r>
    </w:p>
    <w:p w14:paraId="08BA689E" w14:textId="755A2A99" w:rsidR="00D15F10" w:rsidRPr="005E3E44" w:rsidRDefault="00D15F10" w:rsidP="00D15F10">
      <w:pPr>
        <w:pStyle w:val="aa"/>
        <w:numPr>
          <w:ilvl w:val="0"/>
          <w:numId w:val="8"/>
        </w:numPr>
        <w:ind w:left="360"/>
      </w:pPr>
      <w:proofErr w:type="spellStart"/>
      <w:r w:rsidRPr="005E3E44">
        <w:t>Баглай</w:t>
      </w:r>
      <w:proofErr w:type="spellEnd"/>
      <w:r w:rsidRPr="005E3E44">
        <w:t xml:space="preserve"> М.Ш. Конституционное право Российской Федерации. – М.: Издательская группа ИНФРА</w:t>
      </w:r>
      <w:r w:rsidRPr="005E3E44">
        <w:t>М –</w:t>
      </w:r>
      <w:r w:rsidR="0018514D">
        <w:t xml:space="preserve"> НОРМА, 1997. – 752 с. </w:t>
      </w:r>
    </w:p>
    <w:p w14:paraId="724C2DD2" w14:textId="298F031E" w:rsidR="00D15F10" w:rsidRPr="005E3E44" w:rsidRDefault="00D15F10" w:rsidP="00D15F10">
      <w:pPr>
        <w:pStyle w:val="aa"/>
        <w:numPr>
          <w:ilvl w:val="0"/>
          <w:numId w:val="8"/>
        </w:numPr>
        <w:ind w:left="360"/>
      </w:pPr>
      <w:r w:rsidRPr="005E3E44">
        <w:rPr>
          <w:rFonts w:eastAsiaTheme="minorEastAsia"/>
          <w:lang w:eastAsia="ru-RU"/>
        </w:rPr>
        <w:t xml:space="preserve">Безуглов А.А. Теоретические проблемы правового статуса советского депутата: </w:t>
      </w:r>
      <w:proofErr w:type="spellStart"/>
      <w:r w:rsidRPr="005E3E44">
        <w:rPr>
          <w:rFonts w:eastAsiaTheme="minorEastAsia"/>
          <w:lang w:eastAsia="ru-RU"/>
        </w:rPr>
        <w:t>Автореф</w:t>
      </w:r>
      <w:proofErr w:type="spellEnd"/>
      <w:r w:rsidRPr="005E3E44">
        <w:rPr>
          <w:rFonts w:eastAsiaTheme="minorEastAsia"/>
          <w:lang w:eastAsia="ru-RU"/>
        </w:rPr>
        <w:t xml:space="preserve">. </w:t>
      </w:r>
      <w:proofErr w:type="spellStart"/>
      <w:r w:rsidRPr="005E3E44">
        <w:rPr>
          <w:rFonts w:eastAsiaTheme="minorEastAsia"/>
          <w:lang w:eastAsia="ru-RU"/>
        </w:rPr>
        <w:t>дис</w:t>
      </w:r>
      <w:proofErr w:type="spellEnd"/>
      <w:r w:rsidRPr="005E3E44">
        <w:rPr>
          <w:rFonts w:eastAsiaTheme="minorEastAsia"/>
          <w:lang w:eastAsia="ru-RU"/>
        </w:rPr>
        <w:t xml:space="preserve">. … </w:t>
      </w:r>
      <w:proofErr w:type="spellStart"/>
      <w:r w:rsidRPr="005E3E44">
        <w:rPr>
          <w:rFonts w:eastAsiaTheme="minorEastAsia"/>
          <w:lang w:eastAsia="ru-RU"/>
        </w:rPr>
        <w:t>докт</w:t>
      </w:r>
      <w:proofErr w:type="spellEnd"/>
      <w:r w:rsidRPr="005E3E44">
        <w:rPr>
          <w:rFonts w:eastAsiaTheme="minorEastAsia"/>
          <w:lang w:eastAsia="ru-RU"/>
        </w:rPr>
        <w:t xml:space="preserve">. </w:t>
      </w:r>
      <w:proofErr w:type="spellStart"/>
      <w:r w:rsidRPr="005E3E44">
        <w:rPr>
          <w:rFonts w:eastAsiaTheme="minorEastAsia"/>
          <w:lang w:eastAsia="ru-RU"/>
        </w:rPr>
        <w:t>юрид</w:t>
      </w:r>
      <w:proofErr w:type="spellEnd"/>
      <w:r w:rsidRPr="005E3E44">
        <w:rPr>
          <w:rFonts w:eastAsiaTheme="minorEastAsia"/>
          <w:lang w:eastAsia="ru-RU"/>
        </w:rPr>
        <w:t xml:space="preserve">. наук. </w:t>
      </w:r>
      <w:r w:rsidR="0018514D">
        <w:rPr>
          <w:rFonts w:eastAsiaTheme="minorEastAsia"/>
          <w:lang w:eastAsia="ru-RU"/>
        </w:rPr>
        <w:t xml:space="preserve">М., - 1971. </w:t>
      </w:r>
    </w:p>
    <w:p w14:paraId="6F86B981" w14:textId="21A59F31" w:rsidR="00D15F10" w:rsidRPr="005E3E44" w:rsidRDefault="00D15F10" w:rsidP="00D15F10">
      <w:pPr>
        <w:pStyle w:val="a8"/>
        <w:numPr>
          <w:ilvl w:val="0"/>
          <w:numId w:val="8"/>
        </w:numPr>
        <w:ind w:left="360"/>
        <w:jc w:val="both"/>
        <w:rPr>
          <w:rFonts w:ascii="Times New Roman" w:hAnsi="Times New Roman" w:cs="Times New Roman"/>
          <w:bCs/>
          <w:color w:val="000000"/>
        </w:rPr>
      </w:pPr>
      <w:proofErr w:type="spellStart"/>
      <w:r w:rsidRPr="005E3E44">
        <w:rPr>
          <w:rFonts w:ascii="Times New Roman" w:hAnsi="Times New Roman" w:cs="Times New Roman"/>
          <w:bCs/>
          <w:color w:val="000000"/>
        </w:rPr>
        <w:t>Варлен</w:t>
      </w:r>
      <w:proofErr w:type="spellEnd"/>
      <w:r w:rsidRPr="005E3E44">
        <w:rPr>
          <w:rFonts w:ascii="Times New Roman" w:hAnsi="Times New Roman" w:cs="Times New Roman"/>
          <w:bCs/>
          <w:color w:val="000000"/>
        </w:rPr>
        <w:t xml:space="preserve"> М.В. Институт депутатского мандата в теории и практике народного представительства в России / Автореферат диссертации на соискание ученой степени доктора юридических наук. Москва.</w:t>
      </w:r>
      <w:r w:rsidR="0018514D">
        <w:rPr>
          <w:rFonts w:ascii="Times New Roman" w:hAnsi="Times New Roman" w:cs="Times New Roman"/>
          <w:bCs/>
          <w:color w:val="000000"/>
        </w:rPr>
        <w:t xml:space="preserve"> -</w:t>
      </w:r>
      <w:r w:rsidRPr="005E3E44">
        <w:rPr>
          <w:rFonts w:ascii="Times New Roman" w:hAnsi="Times New Roman" w:cs="Times New Roman"/>
          <w:bCs/>
          <w:color w:val="000000"/>
        </w:rPr>
        <w:t xml:space="preserve"> 2012.</w:t>
      </w:r>
    </w:p>
    <w:p w14:paraId="1E876DE5" w14:textId="3EC45C13" w:rsidR="00D15F10" w:rsidRPr="005E3E44" w:rsidRDefault="00D15F10" w:rsidP="00D15F10">
      <w:pPr>
        <w:pStyle w:val="aa"/>
        <w:numPr>
          <w:ilvl w:val="0"/>
          <w:numId w:val="8"/>
        </w:numPr>
        <w:ind w:left="360"/>
      </w:pPr>
      <w:proofErr w:type="spellStart"/>
      <w:r w:rsidRPr="005E3E44">
        <w:rPr>
          <w:rFonts w:eastAsiaTheme="minorEastAsia"/>
          <w:lang w:eastAsia="ru-RU"/>
        </w:rPr>
        <w:t>Витрук</w:t>
      </w:r>
      <w:proofErr w:type="spellEnd"/>
      <w:r w:rsidRPr="005E3E44">
        <w:rPr>
          <w:rFonts w:eastAsiaTheme="minorEastAsia"/>
          <w:lang w:eastAsia="ru-RU"/>
        </w:rPr>
        <w:t xml:space="preserve"> Н.В. Структура правового статуса депутата: Вопросы теории // Закон о статусе депутатов на практике: Материалы научно-прак</w:t>
      </w:r>
      <w:r w:rsidR="0018514D">
        <w:rPr>
          <w:rFonts w:eastAsiaTheme="minorEastAsia"/>
          <w:lang w:eastAsia="ru-RU"/>
        </w:rPr>
        <w:t>тической конференции. Ярославль. -</w:t>
      </w:r>
      <w:r w:rsidRPr="005E3E44">
        <w:rPr>
          <w:rFonts w:eastAsiaTheme="minorEastAsia"/>
          <w:lang w:eastAsia="ru-RU"/>
        </w:rPr>
        <w:t xml:space="preserve"> 1976.</w:t>
      </w:r>
    </w:p>
    <w:p w14:paraId="4C8FB08C" w14:textId="77777777" w:rsidR="00D15F10" w:rsidRPr="005E3E44" w:rsidRDefault="00D15F10" w:rsidP="00D15F10">
      <w:pPr>
        <w:pStyle w:val="a8"/>
        <w:numPr>
          <w:ilvl w:val="0"/>
          <w:numId w:val="8"/>
        </w:numPr>
        <w:ind w:left="360"/>
        <w:jc w:val="both"/>
        <w:rPr>
          <w:rFonts w:ascii="Times New Roman" w:eastAsia="Times New Roman" w:hAnsi="Times New Roman" w:cs="Times New Roman"/>
        </w:rPr>
      </w:pPr>
      <w:r w:rsidRPr="005E3E44">
        <w:rPr>
          <w:rFonts w:ascii="Times New Roman" w:hAnsi="Times New Roman" w:cs="Times New Roman"/>
        </w:rPr>
        <w:t>Зиновьев А.В. «Депутатский запрос»</w:t>
      </w:r>
      <w:r w:rsidRPr="005E3E44">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 Правоведение. – 1985. - № 1. </w:t>
      </w:r>
    </w:p>
    <w:p w14:paraId="3F74DA34" w14:textId="77777777" w:rsidR="00D15F10" w:rsidRPr="005E3E44" w:rsidRDefault="00D15F10" w:rsidP="00D15F10">
      <w:pPr>
        <w:pStyle w:val="a8"/>
        <w:numPr>
          <w:ilvl w:val="0"/>
          <w:numId w:val="8"/>
        </w:numPr>
        <w:ind w:left="360"/>
        <w:jc w:val="both"/>
        <w:rPr>
          <w:rFonts w:ascii="Times New Roman" w:eastAsia="Times New Roman" w:hAnsi="Times New Roman" w:cs="Times New Roman"/>
        </w:rPr>
      </w:pPr>
      <w:r w:rsidRPr="005E3E44">
        <w:rPr>
          <w:rFonts w:ascii="Times New Roman" w:hAnsi="Times New Roman" w:cs="Times New Roman"/>
        </w:rPr>
        <w:t>Зиновьев А.В. «Императивный характер депутатского мандата» // Правоведение. – 1984. - № 1.</w:t>
      </w:r>
    </w:p>
    <w:p w14:paraId="00E3D396" w14:textId="77777777" w:rsidR="00D15F10" w:rsidRPr="005E3E44" w:rsidRDefault="00D15F10" w:rsidP="00D15F10">
      <w:pPr>
        <w:pStyle w:val="a8"/>
        <w:numPr>
          <w:ilvl w:val="0"/>
          <w:numId w:val="8"/>
        </w:numPr>
        <w:ind w:left="360"/>
        <w:jc w:val="both"/>
        <w:rPr>
          <w:rFonts w:ascii="Times New Roman" w:eastAsia="Times New Roman" w:hAnsi="Times New Roman" w:cs="Times New Roman"/>
        </w:rPr>
      </w:pPr>
      <w:r w:rsidRPr="005E3E44">
        <w:rPr>
          <w:rStyle w:val="hl"/>
          <w:rFonts w:ascii="Times New Roman" w:eastAsia="Times New Roman" w:hAnsi="Times New Roman" w:cs="Times New Roman"/>
          <w:shd w:val="clear" w:color="auto" w:fill="FFFFFF"/>
        </w:rPr>
        <w:t>Зиновьев</w:t>
      </w:r>
      <w:r w:rsidRPr="005E3E44">
        <w:rPr>
          <w:rStyle w:val="apple-converted-space"/>
          <w:rFonts w:eastAsia="Times New Roman"/>
          <w:shd w:val="clear" w:color="auto" w:fill="FFFFFF"/>
        </w:rPr>
        <w:t> </w:t>
      </w:r>
      <w:r w:rsidRPr="005E3E44">
        <w:rPr>
          <w:rFonts w:ascii="Times New Roman" w:eastAsia="Times New Roman" w:hAnsi="Times New Roman" w:cs="Times New Roman"/>
          <w:shd w:val="clear" w:color="auto" w:fill="FFFFFF"/>
        </w:rPr>
        <w:t>А.В. Компетентность народных депутатов //</w:t>
      </w:r>
      <w:r w:rsidRPr="005E3E44">
        <w:rPr>
          <w:rStyle w:val="apple-converted-space"/>
          <w:rFonts w:eastAsia="Times New Roman"/>
          <w:shd w:val="clear" w:color="auto" w:fill="FFFFFF"/>
        </w:rPr>
        <w:t> </w:t>
      </w:r>
      <w:r w:rsidRPr="005E3E44">
        <w:rPr>
          <w:rStyle w:val="hl"/>
          <w:rFonts w:ascii="Times New Roman" w:eastAsia="Times New Roman" w:hAnsi="Times New Roman" w:cs="Times New Roman"/>
          <w:shd w:val="clear" w:color="auto" w:fill="FFFFFF"/>
        </w:rPr>
        <w:t>Правоведение</w:t>
      </w:r>
      <w:r w:rsidRPr="005E3E44">
        <w:rPr>
          <w:rFonts w:ascii="Times New Roman" w:eastAsia="Times New Roman" w:hAnsi="Times New Roman" w:cs="Times New Roman"/>
          <w:shd w:val="clear" w:color="auto" w:fill="FFFFFF"/>
        </w:rPr>
        <w:t>. - 1993. - № 3. - С. 75.</w:t>
      </w:r>
    </w:p>
    <w:p w14:paraId="3F38DB0A" w14:textId="77777777" w:rsidR="00D15F10" w:rsidRPr="005E3E44" w:rsidRDefault="00D15F10" w:rsidP="00D15F10">
      <w:pPr>
        <w:pStyle w:val="a8"/>
        <w:numPr>
          <w:ilvl w:val="0"/>
          <w:numId w:val="8"/>
        </w:numPr>
        <w:ind w:left="360"/>
        <w:jc w:val="both"/>
        <w:rPr>
          <w:rFonts w:ascii="Times New Roman" w:eastAsia="Times New Roman" w:hAnsi="Times New Roman" w:cs="Times New Roman"/>
        </w:rPr>
      </w:pPr>
      <w:r w:rsidRPr="005E3E44">
        <w:rPr>
          <w:rFonts w:ascii="Times New Roman" w:eastAsia="Times New Roman" w:hAnsi="Times New Roman" w:cs="Times New Roman"/>
          <w:shd w:val="clear" w:color="auto" w:fill="FFFFFF"/>
        </w:rPr>
        <w:t xml:space="preserve"> Зиновьев А.В. Статус народного депутата в СССР (проблемы теории и практики). ЛГУ. - 1987. </w:t>
      </w:r>
    </w:p>
    <w:p w14:paraId="0337D54C" w14:textId="77777777" w:rsidR="00D15F10" w:rsidRPr="005E3E44" w:rsidRDefault="00D15F10" w:rsidP="00D15F10">
      <w:pPr>
        <w:pStyle w:val="a8"/>
        <w:numPr>
          <w:ilvl w:val="0"/>
          <w:numId w:val="8"/>
        </w:numPr>
        <w:ind w:left="360"/>
        <w:jc w:val="both"/>
        <w:rPr>
          <w:rFonts w:ascii="Times New Roman" w:eastAsia="Times New Roman" w:hAnsi="Times New Roman" w:cs="Times New Roman"/>
        </w:rPr>
      </w:pPr>
      <w:r w:rsidRPr="005E3E44">
        <w:rPr>
          <w:rFonts w:ascii="Times New Roman" w:eastAsia="Times New Roman" w:hAnsi="Times New Roman" w:cs="Times New Roman"/>
          <w:shd w:val="clear" w:color="auto" w:fill="FFFFFF"/>
        </w:rPr>
        <w:t>Карасев А.Т. Депутат в системе представительной власти (конституционно-правовое исследование). Екатеринбург, 2009.</w:t>
      </w:r>
      <w:r w:rsidRPr="005E3E44">
        <w:rPr>
          <w:rFonts w:ascii="Times New Roman" w:hAnsi="Times New Roman" w:cs="Times New Roman"/>
        </w:rPr>
        <w:t xml:space="preserve"> </w:t>
      </w:r>
    </w:p>
    <w:p w14:paraId="0FFE6834" w14:textId="52264804" w:rsidR="00D15F10" w:rsidRPr="005E3E44" w:rsidRDefault="00D15F10" w:rsidP="00D15F10">
      <w:pPr>
        <w:pStyle w:val="a8"/>
        <w:numPr>
          <w:ilvl w:val="0"/>
          <w:numId w:val="8"/>
        </w:numPr>
        <w:ind w:left="360"/>
        <w:jc w:val="both"/>
        <w:rPr>
          <w:rFonts w:ascii="Times New Roman" w:eastAsia="Times New Roman" w:hAnsi="Times New Roman" w:cs="Times New Roman"/>
        </w:rPr>
      </w:pPr>
      <w:r w:rsidRPr="005E3E44">
        <w:rPr>
          <w:rFonts w:ascii="Times New Roman" w:hAnsi="Times New Roman" w:cs="Times New Roman"/>
        </w:rPr>
        <w:t xml:space="preserve">Карасев А.Т. </w:t>
      </w:r>
      <w:r w:rsidRPr="005E3E44">
        <w:rPr>
          <w:rFonts w:ascii="Times New Roman" w:eastAsia="Times New Roman" w:hAnsi="Times New Roman" w:cs="Times New Roman"/>
          <w:shd w:val="clear" w:color="auto" w:fill="FFFFFF"/>
        </w:rPr>
        <w:t>Проблема понятия и структуры конституционно-правового статуса депутата // Вестник Челябинского госуниверситета. - 2008. - № 2</w:t>
      </w:r>
      <w:r w:rsidR="0018514D">
        <w:rPr>
          <w:rFonts w:ascii="Times New Roman" w:eastAsia="Times New Roman" w:hAnsi="Times New Roman" w:cs="Times New Roman"/>
          <w:shd w:val="clear" w:color="auto" w:fill="FFFFFF"/>
        </w:rPr>
        <w:t xml:space="preserve">. - </w:t>
      </w:r>
      <w:proofErr w:type="spellStart"/>
      <w:r w:rsidR="0018514D">
        <w:rPr>
          <w:rFonts w:ascii="Times New Roman" w:eastAsia="Times New Roman" w:hAnsi="Times New Roman" w:cs="Times New Roman"/>
          <w:shd w:val="clear" w:color="auto" w:fill="FFFFFF"/>
        </w:rPr>
        <w:t>Вып</w:t>
      </w:r>
      <w:proofErr w:type="spellEnd"/>
      <w:r w:rsidR="0018514D">
        <w:rPr>
          <w:rFonts w:ascii="Times New Roman" w:eastAsia="Times New Roman" w:hAnsi="Times New Roman" w:cs="Times New Roman"/>
          <w:shd w:val="clear" w:color="auto" w:fill="FFFFFF"/>
        </w:rPr>
        <w:t>. 14. – C</w:t>
      </w:r>
      <w:r w:rsidR="009525EC">
        <w:rPr>
          <w:rFonts w:ascii="Times New Roman" w:eastAsia="Times New Roman" w:hAnsi="Times New Roman" w:cs="Times New Roman"/>
          <w:shd w:val="clear" w:color="auto" w:fill="FFFFFF"/>
        </w:rPr>
        <w:t>. 20-24.</w:t>
      </w:r>
    </w:p>
    <w:p w14:paraId="2DF05116" w14:textId="77777777" w:rsidR="00D15F10" w:rsidRPr="005E3E44" w:rsidRDefault="00D15F10" w:rsidP="00D15F10">
      <w:pPr>
        <w:pStyle w:val="aa"/>
        <w:numPr>
          <w:ilvl w:val="0"/>
          <w:numId w:val="8"/>
        </w:numPr>
        <w:ind w:left="360"/>
      </w:pPr>
      <w:r w:rsidRPr="005E3E44">
        <w:rPr>
          <w:rFonts w:eastAsiaTheme="minorEastAsia"/>
          <w:lang w:eastAsia="ru-RU"/>
        </w:rPr>
        <w:t xml:space="preserve">Конституционное право России: учебник для бакалавров / отв. Ред. Л.Б. </w:t>
      </w:r>
      <w:proofErr w:type="spellStart"/>
      <w:r w:rsidRPr="005E3E44">
        <w:rPr>
          <w:rFonts w:eastAsiaTheme="minorEastAsia"/>
          <w:lang w:eastAsia="ru-RU"/>
        </w:rPr>
        <w:t>Ескина</w:t>
      </w:r>
      <w:proofErr w:type="spellEnd"/>
      <w:r w:rsidRPr="005E3E44">
        <w:rPr>
          <w:rFonts w:eastAsiaTheme="minorEastAsia"/>
          <w:lang w:eastAsia="ru-RU"/>
        </w:rPr>
        <w:t>. – СПб.: СЗИУ – филиал РАНХиГС, 2017 – 768 с.</w:t>
      </w:r>
    </w:p>
    <w:p w14:paraId="77637A54" w14:textId="7CB46003" w:rsidR="00D15F10" w:rsidRPr="005E3E44" w:rsidRDefault="00D15F10" w:rsidP="00D15F10">
      <w:pPr>
        <w:pStyle w:val="a8"/>
        <w:widowControl w:val="0"/>
        <w:numPr>
          <w:ilvl w:val="0"/>
          <w:numId w:val="8"/>
        </w:numPr>
        <w:autoSpaceDE w:val="0"/>
        <w:autoSpaceDN w:val="0"/>
        <w:adjustRightInd w:val="0"/>
        <w:ind w:left="360"/>
        <w:jc w:val="both"/>
        <w:rPr>
          <w:rFonts w:ascii="Times New Roman" w:hAnsi="Times New Roman" w:cs="Times New Roman"/>
        </w:rPr>
      </w:pPr>
      <w:r w:rsidRPr="005E3E44">
        <w:rPr>
          <w:rFonts w:ascii="Times New Roman" w:hAnsi="Times New Roman" w:cs="Times New Roman"/>
        </w:rPr>
        <w:t>Миронов О.О. Статус депутата российского парламента// Вестник Саратовской государственной акаде</w:t>
      </w:r>
      <w:r w:rsidR="009525EC">
        <w:rPr>
          <w:rFonts w:ascii="Times New Roman" w:hAnsi="Times New Roman" w:cs="Times New Roman"/>
        </w:rPr>
        <w:t xml:space="preserve">мии права. - 1995. - № 2. </w:t>
      </w:r>
    </w:p>
    <w:p w14:paraId="3E58D157" w14:textId="2366C318" w:rsidR="00D15F10" w:rsidRPr="005E3E44" w:rsidRDefault="00D15F10" w:rsidP="00D15F10">
      <w:pPr>
        <w:pStyle w:val="a8"/>
        <w:numPr>
          <w:ilvl w:val="0"/>
          <w:numId w:val="8"/>
        </w:numPr>
        <w:ind w:left="360"/>
        <w:jc w:val="both"/>
        <w:textAlignment w:val="top"/>
        <w:rPr>
          <w:rFonts w:ascii="Times New Roman" w:hAnsi="Times New Roman" w:cs="Times New Roman"/>
          <w:color w:val="000000"/>
        </w:rPr>
      </w:pPr>
      <w:proofErr w:type="spellStart"/>
      <w:r w:rsidRPr="005E3E44">
        <w:rPr>
          <w:rFonts w:ascii="Times New Roman" w:hAnsi="Times New Roman" w:cs="Times New Roman"/>
          <w:color w:val="000000"/>
        </w:rPr>
        <w:t>Нудненко</w:t>
      </w:r>
      <w:proofErr w:type="spellEnd"/>
      <w:r w:rsidRPr="005E3E44">
        <w:rPr>
          <w:rFonts w:ascii="Times New Roman" w:hAnsi="Times New Roman" w:cs="Times New Roman"/>
          <w:color w:val="000000"/>
        </w:rPr>
        <w:t xml:space="preserve"> Л. А. Институты непосредственной демократии в системе местного самоуправле</w:t>
      </w:r>
      <w:r w:rsidR="009525EC">
        <w:rPr>
          <w:rFonts w:ascii="Times New Roman" w:hAnsi="Times New Roman" w:cs="Times New Roman"/>
          <w:color w:val="000000"/>
        </w:rPr>
        <w:t xml:space="preserve">ния России. М., - 2000. </w:t>
      </w:r>
    </w:p>
    <w:p w14:paraId="7063D4F0" w14:textId="054F3FEA" w:rsidR="00D15F10" w:rsidRPr="005E3E44" w:rsidRDefault="00D15F10" w:rsidP="00D15F10">
      <w:pPr>
        <w:pStyle w:val="aa"/>
        <w:numPr>
          <w:ilvl w:val="0"/>
          <w:numId w:val="8"/>
        </w:numPr>
        <w:ind w:left="360"/>
      </w:pPr>
      <w:proofErr w:type="spellStart"/>
      <w:r w:rsidRPr="005E3E44">
        <w:rPr>
          <w:rFonts w:eastAsiaTheme="minorEastAsia"/>
          <w:lang w:eastAsia="ru-RU"/>
        </w:rPr>
        <w:t>Нудненко</w:t>
      </w:r>
      <w:proofErr w:type="spellEnd"/>
      <w:r w:rsidRPr="005E3E44">
        <w:rPr>
          <w:rFonts w:eastAsiaTheme="minorEastAsia"/>
          <w:lang w:eastAsia="ru-RU"/>
        </w:rPr>
        <w:t xml:space="preserve"> Л.А. Конституционно-правовой статус депутата законодательного органа государственной власти в Российской Федерации</w:t>
      </w:r>
      <w:r w:rsidR="009525EC">
        <w:rPr>
          <w:rFonts w:eastAsiaTheme="minorEastAsia"/>
          <w:lang w:eastAsia="ru-RU"/>
        </w:rPr>
        <w:t xml:space="preserve">. СПб. - 2004. – 473 с. </w:t>
      </w:r>
    </w:p>
    <w:p w14:paraId="40ECEF54" w14:textId="37D52264" w:rsidR="00D15F10" w:rsidRPr="005E3E44" w:rsidRDefault="00D15F10" w:rsidP="00D15F10">
      <w:pPr>
        <w:pStyle w:val="a8"/>
        <w:numPr>
          <w:ilvl w:val="0"/>
          <w:numId w:val="8"/>
        </w:numPr>
        <w:ind w:left="360"/>
        <w:jc w:val="both"/>
        <w:textAlignment w:val="top"/>
        <w:rPr>
          <w:rFonts w:ascii="Times New Roman" w:hAnsi="Times New Roman" w:cs="Times New Roman"/>
        </w:rPr>
      </w:pPr>
      <w:r w:rsidRPr="005E3E44">
        <w:rPr>
          <w:rFonts w:ascii="Times New Roman" w:hAnsi="Times New Roman" w:cs="Times New Roman"/>
        </w:rPr>
        <w:t xml:space="preserve">Парламентское право России : учебник / М.: </w:t>
      </w:r>
      <w:proofErr w:type="spellStart"/>
      <w:r w:rsidRPr="005E3E44">
        <w:rPr>
          <w:rFonts w:ascii="Times New Roman" w:hAnsi="Times New Roman" w:cs="Times New Roman"/>
        </w:rPr>
        <w:t>Эксмо</w:t>
      </w:r>
      <w:proofErr w:type="spellEnd"/>
      <w:r w:rsidRPr="005E3E44">
        <w:rPr>
          <w:rFonts w:ascii="Times New Roman" w:hAnsi="Times New Roman" w:cs="Times New Roman"/>
        </w:rPr>
        <w:t xml:space="preserve">, </w:t>
      </w:r>
      <w:r w:rsidR="002D54E3">
        <w:rPr>
          <w:rFonts w:ascii="Times New Roman" w:hAnsi="Times New Roman" w:cs="Times New Roman"/>
        </w:rPr>
        <w:t xml:space="preserve">- </w:t>
      </w:r>
      <w:r w:rsidRPr="005E3E44">
        <w:rPr>
          <w:rFonts w:ascii="Times New Roman" w:hAnsi="Times New Roman" w:cs="Times New Roman"/>
        </w:rPr>
        <w:t>2006</w:t>
      </w:r>
      <w:r w:rsidR="002D54E3">
        <w:rPr>
          <w:rFonts w:ascii="Times New Roman" w:hAnsi="Times New Roman" w:cs="Times New Roman"/>
        </w:rPr>
        <w:t xml:space="preserve"> -</w:t>
      </w:r>
      <w:r w:rsidRPr="005E3E44">
        <w:rPr>
          <w:rFonts w:ascii="Times New Roman" w:hAnsi="Times New Roman" w:cs="Times New Roman"/>
        </w:rPr>
        <w:t xml:space="preserve"> 656 с. </w:t>
      </w:r>
    </w:p>
    <w:p w14:paraId="370B1AF1" w14:textId="77777777" w:rsidR="003771D9" w:rsidRPr="005E3E44" w:rsidRDefault="003771D9" w:rsidP="00D15F10">
      <w:pPr>
        <w:pStyle w:val="aa"/>
        <w:ind w:left="360"/>
      </w:pPr>
    </w:p>
    <w:sectPr w:rsidR="003771D9" w:rsidRPr="005E3E44" w:rsidSect="00EB7F0A">
      <w:footerReference w:type="even" r:id="rId8"/>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052CB" w14:textId="77777777" w:rsidR="0018514D" w:rsidRDefault="0018514D" w:rsidP="00F30FD7">
      <w:r>
        <w:separator/>
      </w:r>
    </w:p>
  </w:endnote>
  <w:endnote w:type="continuationSeparator" w:id="0">
    <w:p w14:paraId="27999F54" w14:textId="77777777" w:rsidR="0018514D" w:rsidRDefault="0018514D" w:rsidP="00F3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Noto Sans Symbols">
    <w:altName w:val="Times New Roman"/>
    <w:charset w:val="00"/>
    <w:family w:val="auto"/>
    <w:pitch w:val="default"/>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8‹ˇøÚ,’'1">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799E6" w14:textId="77777777" w:rsidR="0018514D" w:rsidRDefault="0018514D" w:rsidP="00FA52E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877EAAA" w14:textId="77777777" w:rsidR="0018514D" w:rsidRDefault="0018514D" w:rsidP="00F30FD7">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996F1" w14:textId="09C8DDAA" w:rsidR="0018514D" w:rsidRDefault="0018514D" w:rsidP="00FA52E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47976">
      <w:rPr>
        <w:rStyle w:val="a7"/>
        <w:noProof/>
      </w:rPr>
      <w:t>2</w:t>
    </w:r>
    <w:r>
      <w:rPr>
        <w:rStyle w:val="a7"/>
      </w:rPr>
      <w:fldChar w:fldCharType="end"/>
    </w:r>
  </w:p>
  <w:p w14:paraId="19C07F22" w14:textId="77777777" w:rsidR="0018514D" w:rsidRDefault="0018514D" w:rsidP="00F30FD7">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AC250" w14:textId="77777777" w:rsidR="0018514D" w:rsidRDefault="0018514D" w:rsidP="00F30FD7">
      <w:r>
        <w:separator/>
      </w:r>
    </w:p>
  </w:footnote>
  <w:footnote w:type="continuationSeparator" w:id="0">
    <w:p w14:paraId="26E381D9" w14:textId="77777777" w:rsidR="0018514D" w:rsidRDefault="0018514D" w:rsidP="00F30FD7">
      <w:r>
        <w:continuationSeparator/>
      </w:r>
    </w:p>
  </w:footnote>
  <w:footnote w:id="1">
    <w:p w14:paraId="3E948D92" w14:textId="4C4D0D68" w:rsidR="0018514D" w:rsidRDefault="0018514D">
      <w:pPr>
        <w:pStyle w:val="aa"/>
      </w:pPr>
      <w:r>
        <w:rPr>
          <w:rStyle w:val="ac"/>
        </w:rPr>
        <w:footnoteRef/>
      </w:r>
      <w:r>
        <w:t xml:space="preserve"> </w:t>
      </w:r>
      <w:r w:rsidRPr="003D24D3">
        <w:rPr>
          <w:sz w:val="20"/>
          <w:szCs w:val="20"/>
        </w:rPr>
        <w:t>Большой юридический словарь С. 416.</w:t>
      </w:r>
    </w:p>
  </w:footnote>
  <w:footnote w:id="2">
    <w:p w14:paraId="11594121" w14:textId="57B315DE" w:rsidR="0018514D" w:rsidRDefault="0018514D">
      <w:pPr>
        <w:pStyle w:val="aa"/>
      </w:pPr>
      <w:r>
        <w:rPr>
          <w:rStyle w:val="ac"/>
        </w:rPr>
        <w:footnoteRef/>
      </w:r>
      <w:r>
        <w:t xml:space="preserve"> </w:t>
      </w:r>
      <w:r w:rsidRPr="003D24D3">
        <w:rPr>
          <w:sz w:val="20"/>
          <w:szCs w:val="20"/>
        </w:rPr>
        <w:t>Большой юридический словарь С. 151</w:t>
      </w:r>
    </w:p>
  </w:footnote>
  <w:footnote w:id="3">
    <w:p w14:paraId="23BE3259" w14:textId="77777777" w:rsidR="0018514D" w:rsidRPr="00E34741" w:rsidRDefault="0018514D" w:rsidP="005125FD">
      <w:pPr>
        <w:pStyle w:val="ad"/>
        <w:shd w:val="clear" w:color="auto" w:fill="FFFFFF"/>
        <w:spacing w:before="0" w:beforeAutospacing="0" w:after="0" w:afterAutospacing="0"/>
        <w:ind w:right="301"/>
        <w:jc w:val="both"/>
        <w:rPr>
          <w:rFonts w:ascii="Times New Roman" w:hAnsi="Times New Roman"/>
        </w:rPr>
      </w:pPr>
      <w:r w:rsidRPr="00E34741">
        <w:rPr>
          <w:rStyle w:val="ac"/>
          <w:rFonts w:ascii="Times New Roman" w:hAnsi="Times New Roman"/>
        </w:rPr>
        <w:footnoteRef/>
      </w:r>
      <w:r w:rsidRPr="00E34741">
        <w:rPr>
          <w:rFonts w:ascii="Times New Roman" w:hAnsi="Times New Roman"/>
        </w:rPr>
        <w:t xml:space="preserve"> </w:t>
      </w:r>
      <w:r w:rsidRPr="00E34741">
        <w:rPr>
          <w:rFonts w:ascii="Times New Roman" w:hAnsi="Times New Roman"/>
        </w:rPr>
        <w:t xml:space="preserve">В России Парламент – Федеральное Собрание является двухпалатным и состоит из Государственной Думы и Федерального Собрания. Интересным фактом является то, что 12.12.1993 года, одновременно с референдумом на котором была принята действующая Конституции РФ, были проведены выборы депутатов Государственной Думы и </w:t>
      </w:r>
      <w:r w:rsidRPr="00E34741">
        <w:rPr>
          <w:rFonts w:ascii="Times New Roman" w:hAnsi="Times New Roman"/>
          <w:u w:val="single"/>
        </w:rPr>
        <w:t>депутатов</w:t>
      </w:r>
      <w:r w:rsidRPr="00E34741">
        <w:rPr>
          <w:rFonts w:ascii="Times New Roman" w:hAnsi="Times New Roman"/>
        </w:rPr>
        <w:t xml:space="preserve"> Совета Федерации, при этом в тексте конституции установлено иное наименование – член Совета Федерации. (См. </w:t>
      </w:r>
      <w:r w:rsidRPr="00E34741">
        <w:rPr>
          <w:rFonts w:ascii="Times New Roman" w:eastAsia="Times New Roman" w:hAnsi="Times New Roman"/>
          <w:color w:val="000000"/>
          <w:shd w:val="clear" w:color="auto" w:fill="FFFFFF"/>
        </w:rPr>
        <w:t>Указ Президента РФ от 1 октября 1993 г. № 1557 "Об утверждении уточненной редакции Положения о выборах депутатов Государственной Думы в 1993 году и внесении изменений и дополнений в Положение о федеральных органах власти на переходный период" (утратил силу). Положение о выборах депутатов Совета Федерации Федерального Собрания Российской Федерации в 1993 году (утв. Указом Президента РФ "О выборах в Совет Федерации Федерального Собрания Российской Федерации" от 11 октября 1993 г. № 1626) (утратил силу)).</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15B6"/>
    <w:multiLevelType w:val="multilevel"/>
    <w:tmpl w:val="237A7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B4246F"/>
    <w:multiLevelType w:val="multilevel"/>
    <w:tmpl w:val="C4EAD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724FFA"/>
    <w:multiLevelType w:val="hybridMultilevel"/>
    <w:tmpl w:val="CF14C0F0"/>
    <w:lvl w:ilvl="0" w:tplc="6CC8B84E">
      <w:start w:val="1"/>
      <w:numFmt w:val="bullet"/>
      <w:lvlText w:val="•"/>
      <w:lvlJc w:val="left"/>
      <w:pPr>
        <w:tabs>
          <w:tab w:val="num" w:pos="720"/>
        </w:tabs>
        <w:ind w:left="720" w:hanging="360"/>
      </w:pPr>
      <w:rPr>
        <w:rFonts w:ascii="Times New Roman" w:hAnsi="Times New Roman" w:hint="default"/>
      </w:rPr>
    </w:lvl>
    <w:lvl w:ilvl="1" w:tplc="26109DDC" w:tentative="1">
      <w:start w:val="1"/>
      <w:numFmt w:val="bullet"/>
      <w:lvlText w:val="•"/>
      <w:lvlJc w:val="left"/>
      <w:pPr>
        <w:tabs>
          <w:tab w:val="num" w:pos="1440"/>
        </w:tabs>
        <w:ind w:left="1440" w:hanging="360"/>
      </w:pPr>
      <w:rPr>
        <w:rFonts w:ascii="Times New Roman" w:hAnsi="Times New Roman" w:hint="default"/>
      </w:rPr>
    </w:lvl>
    <w:lvl w:ilvl="2" w:tplc="B12EBBF6" w:tentative="1">
      <w:start w:val="1"/>
      <w:numFmt w:val="bullet"/>
      <w:lvlText w:val="•"/>
      <w:lvlJc w:val="left"/>
      <w:pPr>
        <w:tabs>
          <w:tab w:val="num" w:pos="2160"/>
        </w:tabs>
        <w:ind w:left="2160" w:hanging="360"/>
      </w:pPr>
      <w:rPr>
        <w:rFonts w:ascii="Times New Roman" w:hAnsi="Times New Roman" w:hint="default"/>
      </w:rPr>
    </w:lvl>
    <w:lvl w:ilvl="3" w:tplc="79EAA414" w:tentative="1">
      <w:start w:val="1"/>
      <w:numFmt w:val="bullet"/>
      <w:lvlText w:val="•"/>
      <w:lvlJc w:val="left"/>
      <w:pPr>
        <w:tabs>
          <w:tab w:val="num" w:pos="2880"/>
        </w:tabs>
        <w:ind w:left="2880" w:hanging="360"/>
      </w:pPr>
      <w:rPr>
        <w:rFonts w:ascii="Times New Roman" w:hAnsi="Times New Roman" w:hint="default"/>
      </w:rPr>
    </w:lvl>
    <w:lvl w:ilvl="4" w:tplc="0554CB20" w:tentative="1">
      <w:start w:val="1"/>
      <w:numFmt w:val="bullet"/>
      <w:lvlText w:val="•"/>
      <w:lvlJc w:val="left"/>
      <w:pPr>
        <w:tabs>
          <w:tab w:val="num" w:pos="3600"/>
        </w:tabs>
        <w:ind w:left="3600" w:hanging="360"/>
      </w:pPr>
      <w:rPr>
        <w:rFonts w:ascii="Times New Roman" w:hAnsi="Times New Roman" w:hint="default"/>
      </w:rPr>
    </w:lvl>
    <w:lvl w:ilvl="5" w:tplc="398E607C" w:tentative="1">
      <w:start w:val="1"/>
      <w:numFmt w:val="bullet"/>
      <w:lvlText w:val="•"/>
      <w:lvlJc w:val="left"/>
      <w:pPr>
        <w:tabs>
          <w:tab w:val="num" w:pos="4320"/>
        </w:tabs>
        <w:ind w:left="4320" w:hanging="360"/>
      </w:pPr>
      <w:rPr>
        <w:rFonts w:ascii="Times New Roman" w:hAnsi="Times New Roman" w:hint="default"/>
      </w:rPr>
    </w:lvl>
    <w:lvl w:ilvl="6" w:tplc="0596BE7E" w:tentative="1">
      <w:start w:val="1"/>
      <w:numFmt w:val="bullet"/>
      <w:lvlText w:val="•"/>
      <w:lvlJc w:val="left"/>
      <w:pPr>
        <w:tabs>
          <w:tab w:val="num" w:pos="5040"/>
        </w:tabs>
        <w:ind w:left="5040" w:hanging="360"/>
      </w:pPr>
      <w:rPr>
        <w:rFonts w:ascii="Times New Roman" w:hAnsi="Times New Roman" w:hint="default"/>
      </w:rPr>
    </w:lvl>
    <w:lvl w:ilvl="7" w:tplc="571C4B86" w:tentative="1">
      <w:start w:val="1"/>
      <w:numFmt w:val="bullet"/>
      <w:lvlText w:val="•"/>
      <w:lvlJc w:val="left"/>
      <w:pPr>
        <w:tabs>
          <w:tab w:val="num" w:pos="5760"/>
        </w:tabs>
        <w:ind w:left="5760" w:hanging="360"/>
      </w:pPr>
      <w:rPr>
        <w:rFonts w:ascii="Times New Roman" w:hAnsi="Times New Roman" w:hint="default"/>
      </w:rPr>
    </w:lvl>
    <w:lvl w:ilvl="8" w:tplc="C7F811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3BF139DB"/>
    <w:multiLevelType w:val="hybridMultilevel"/>
    <w:tmpl w:val="828CA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C4E5F"/>
    <w:multiLevelType w:val="multilevel"/>
    <w:tmpl w:val="59660D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A94551"/>
    <w:multiLevelType w:val="multilevel"/>
    <w:tmpl w:val="CFE0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A47603"/>
    <w:multiLevelType w:val="multilevel"/>
    <w:tmpl w:val="67BAB15E"/>
    <w:lvl w:ilvl="0">
      <w:start w:val="1"/>
      <w:numFmt w:val="bullet"/>
      <w:lvlText w:val="-"/>
      <w:lvlJc w:val="left"/>
      <w:pPr>
        <w:ind w:left="11558"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8602E7A"/>
    <w:multiLevelType w:val="hybridMultilevel"/>
    <w:tmpl w:val="8BDAC01E"/>
    <w:lvl w:ilvl="0" w:tplc="AEE411E6">
      <w:start w:val="1"/>
      <w:numFmt w:val="bullet"/>
      <w:lvlText w:val="•"/>
      <w:lvlJc w:val="left"/>
      <w:pPr>
        <w:tabs>
          <w:tab w:val="num" w:pos="720"/>
        </w:tabs>
        <w:ind w:left="720" w:hanging="360"/>
      </w:pPr>
      <w:rPr>
        <w:rFonts w:ascii="Times" w:hAnsi="Times" w:hint="default"/>
      </w:rPr>
    </w:lvl>
    <w:lvl w:ilvl="1" w:tplc="252C4A3C" w:tentative="1">
      <w:start w:val="1"/>
      <w:numFmt w:val="bullet"/>
      <w:lvlText w:val="•"/>
      <w:lvlJc w:val="left"/>
      <w:pPr>
        <w:tabs>
          <w:tab w:val="num" w:pos="1440"/>
        </w:tabs>
        <w:ind w:left="1440" w:hanging="360"/>
      </w:pPr>
      <w:rPr>
        <w:rFonts w:ascii="Times" w:hAnsi="Times" w:hint="default"/>
      </w:rPr>
    </w:lvl>
    <w:lvl w:ilvl="2" w:tplc="2E5A778E" w:tentative="1">
      <w:start w:val="1"/>
      <w:numFmt w:val="bullet"/>
      <w:lvlText w:val="•"/>
      <w:lvlJc w:val="left"/>
      <w:pPr>
        <w:tabs>
          <w:tab w:val="num" w:pos="2160"/>
        </w:tabs>
        <w:ind w:left="2160" w:hanging="360"/>
      </w:pPr>
      <w:rPr>
        <w:rFonts w:ascii="Times" w:hAnsi="Times" w:hint="default"/>
      </w:rPr>
    </w:lvl>
    <w:lvl w:ilvl="3" w:tplc="121AAB02" w:tentative="1">
      <w:start w:val="1"/>
      <w:numFmt w:val="bullet"/>
      <w:lvlText w:val="•"/>
      <w:lvlJc w:val="left"/>
      <w:pPr>
        <w:tabs>
          <w:tab w:val="num" w:pos="2880"/>
        </w:tabs>
        <w:ind w:left="2880" w:hanging="360"/>
      </w:pPr>
      <w:rPr>
        <w:rFonts w:ascii="Times" w:hAnsi="Times" w:hint="default"/>
      </w:rPr>
    </w:lvl>
    <w:lvl w:ilvl="4" w:tplc="12E062AA" w:tentative="1">
      <w:start w:val="1"/>
      <w:numFmt w:val="bullet"/>
      <w:lvlText w:val="•"/>
      <w:lvlJc w:val="left"/>
      <w:pPr>
        <w:tabs>
          <w:tab w:val="num" w:pos="3600"/>
        </w:tabs>
        <w:ind w:left="3600" w:hanging="360"/>
      </w:pPr>
      <w:rPr>
        <w:rFonts w:ascii="Times" w:hAnsi="Times" w:hint="default"/>
      </w:rPr>
    </w:lvl>
    <w:lvl w:ilvl="5" w:tplc="8910CA7E" w:tentative="1">
      <w:start w:val="1"/>
      <w:numFmt w:val="bullet"/>
      <w:lvlText w:val="•"/>
      <w:lvlJc w:val="left"/>
      <w:pPr>
        <w:tabs>
          <w:tab w:val="num" w:pos="4320"/>
        </w:tabs>
        <w:ind w:left="4320" w:hanging="360"/>
      </w:pPr>
      <w:rPr>
        <w:rFonts w:ascii="Times" w:hAnsi="Times" w:hint="default"/>
      </w:rPr>
    </w:lvl>
    <w:lvl w:ilvl="6" w:tplc="E80223CA" w:tentative="1">
      <w:start w:val="1"/>
      <w:numFmt w:val="bullet"/>
      <w:lvlText w:val="•"/>
      <w:lvlJc w:val="left"/>
      <w:pPr>
        <w:tabs>
          <w:tab w:val="num" w:pos="5040"/>
        </w:tabs>
        <w:ind w:left="5040" w:hanging="360"/>
      </w:pPr>
      <w:rPr>
        <w:rFonts w:ascii="Times" w:hAnsi="Times" w:hint="default"/>
      </w:rPr>
    </w:lvl>
    <w:lvl w:ilvl="7" w:tplc="59463EBC" w:tentative="1">
      <w:start w:val="1"/>
      <w:numFmt w:val="bullet"/>
      <w:lvlText w:val="•"/>
      <w:lvlJc w:val="left"/>
      <w:pPr>
        <w:tabs>
          <w:tab w:val="num" w:pos="5760"/>
        </w:tabs>
        <w:ind w:left="5760" w:hanging="360"/>
      </w:pPr>
      <w:rPr>
        <w:rFonts w:ascii="Times" w:hAnsi="Times" w:hint="default"/>
      </w:rPr>
    </w:lvl>
    <w:lvl w:ilvl="8" w:tplc="27D21B08" w:tentative="1">
      <w:start w:val="1"/>
      <w:numFmt w:val="bullet"/>
      <w:lvlText w:val="•"/>
      <w:lvlJc w:val="left"/>
      <w:pPr>
        <w:tabs>
          <w:tab w:val="num" w:pos="6480"/>
        </w:tabs>
        <w:ind w:left="6480" w:hanging="360"/>
      </w:pPr>
      <w:rPr>
        <w:rFonts w:ascii="Times" w:hAnsi="Times" w:hint="default"/>
      </w:rPr>
    </w:lvl>
  </w:abstractNum>
  <w:abstractNum w:abstractNumId="8">
    <w:nsid w:val="5BD0743A"/>
    <w:multiLevelType w:val="hybridMultilevel"/>
    <w:tmpl w:val="68E22098"/>
    <w:lvl w:ilvl="0" w:tplc="FD46EDAC">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794758BA"/>
    <w:multiLevelType w:val="multilevel"/>
    <w:tmpl w:val="3AF6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9"/>
  </w:num>
  <w:num w:numId="4">
    <w:abstractNumId w:val="2"/>
  </w:num>
  <w:num w:numId="5">
    <w:abstractNumId w:val="7"/>
  </w:num>
  <w:num w:numId="6">
    <w:abstractNumId w:val="4"/>
  </w:num>
  <w:num w:numId="7">
    <w:abstractNumId w:val="8"/>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1FE"/>
    <w:rsid w:val="00001E75"/>
    <w:rsid w:val="0000229D"/>
    <w:rsid w:val="00003E9C"/>
    <w:rsid w:val="00006F05"/>
    <w:rsid w:val="000100A1"/>
    <w:rsid w:val="00011A2D"/>
    <w:rsid w:val="000122BF"/>
    <w:rsid w:val="00022EED"/>
    <w:rsid w:val="00024A95"/>
    <w:rsid w:val="000259A5"/>
    <w:rsid w:val="00033A4B"/>
    <w:rsid w:val="00034D1B"/>
    <w:rsid w:val="000358E0"/>
    <w:rsid w:val="00040E8A"/>
    <w:rsid w:val="000425E9"/>
    <w:rsid w:val="00044A63"/>
    <w:rsid w:val="00045096"/>
    <w:rsid w:val="00056AA0"/>
    <w:rsid w:val="000575F7"/>
    <w:rsid w:val="00057F62"/>
    <w:rsid w:val="00060F75"/>
    <w:rsid w:val="0006149F"/>
    <w:rsid w:val="0006525D"/>
    <w:rsid w:val="000726DB"/>
    <w:rsid w:val="00072E43"/>
    <w:rsid w:val="0007602A"/>
    <w:rsid w:val="0007638F"/>
    <w:rsid w:val="000805F9"/>
    <w:rsid w:val="0008163D"/>
    <w:rsid w:val="0008358E"/>
    <w:rsid w:val="00084341"/>
    <w:rsid w:val="0008589E"/>
    <w:rsid w:val="00087256"/>
    <w:rsid w:val="00093A08"/>
    <w:rsid w:val="00094EE8"/>
    <w:rsid w:val="00096733"/>
    <w:rsid w:val="00096999"/>
    <w:rsid w:val="000A2ACB"/>
    <w:rsid w:val="000A4090"/>
    <w:rsid w:val="000A46BB"/>
    <w:rsid w:val="000B0483"/>
    <w:rsid w:val="000B2CA9"/>
    <w:rsid w:val="000B5851"/>
    <w:rsid w:val="000B746D"/>
    <w:rsid w:val="000C25AD"/>
    <w:rsid w:val="000D3D9A"/>
    <w:rsid w:val="000D7F8C"/>
    <w:rsid w:val="000E02AC"/>
    <w:rsid w:val="000E3670"/>
    <w:rsid w:val="000E3C69"/>
    <w:rsid w:val="000F005F"/>
    <w:rsid w:val="000F323C"/>
    <w:rsid w:val="000F7223"/>
    <w:rsid w:val="00102E9D"/>
    <w:rsid w:val="00111C6F"/>
    <w:rsid w:val="00112FBC"/>
    <w:rsid w:val="001134EB"/>
    <w:rsid w:val="00114D62"/>
    <w:rsid w:val="00115340"/>
    <w:rsid w:val="001156B3"/>
    <w:rsid w:val="0011592A"/>
    <w:rsid w:val="0011736C"/>
    <w:rsid w:val="001250C9"/>
    <w:rsid w:val="00130370"/>
    <w:rsid w:val="001309DA"/>
    <w:rsid w:val="001323F0"/>
    <w:rsid w:val="00140C78"/>
    <w:rsid w:val="00141F2A"/>
    <w:rsid w:val="001422EF"/>
    <w:rsid w:val="0014252B"/>
    <w:rsid w:val="00143CF7"/>
    <w:rsid w:val="00145047"/>
    <w:rsid w:val="001465B3"/>
    <w:rsid w:val="00147488"/>
    <w:rsid w:val="00151B69"/>
    <w:rsid w:val="00151B9C"/>
    <w:rsid w:val="00154374"/>
    <w:rsid w:val="0015633D"/>
    <w:rsid w:val="00156C57"/>
    <w:rsid w:val="0016062A"/>
    <w:rsid w:val="001620D1"/>
    <w:rsid w:val="001632D4"/>
    <w:rsid w:val="0016332D"/>
    <w:rsid w:val="00164EF7"/>
    <w:rsid w:val="0016610F"/>
    <w:rsid w:val="00167360"/>
    <w:rsid w:val="0017006C"/>
    <w:rsid w:val="001725B2"/>
    <w:rsid w:val="00177322"/>
    <w:rsid w:val="00182FCE"/>
    <w:rsid w:val="00184FFA"/>
    <w:rsid w:val="0018514D"/>
    <w:rsid w:val="00185230"/>
    <w:rsid w:val="00186EFC"/>
    <w:rsid w:val="001873A6"/>
    <w:rsid w:val="001873E4"/>
    <w:rsid w:val="00190368"/>
    <w:rsid w:val="001903FF"/>
    <w:rsid w:val="0019368B"/>
    <w:rsid w:val="00193DE8"/>
    <w:rsid w:val="001959C5"/>
    <w:rsid w:val="00195A50"/>
    <w:rsid w:val="001A17BE"/>
    <w:rsid w:val="001B4362"/>
    <w:rsid w:val="001B519B"/>
    <w:rsid w:val="001B6C86"/>
    <w:rsid w:val="001C3777"/>
    <w:rsid w:val="001C6DA8"/>
    <w:rsid w:val="001D04CC"/>
    <w:rsid w:val="001D2A4E"/>
    <w:rsid w:val="001D2B17"/>
    <w:rsid w:val="001D61CB"/>
    <w:rsid w:val="001E2710"/>
    <w:rsid w:val="001E3B96"/>
    <w:rsid w:val="001E3D75"/>
    <w:rsid w:val="001E5C69"/>
    <w:rsid w:val="001E63F5"/>
    <w:rsid w:val="001F007D"/>
    <w:rsid w:val="001F015D"/>
    <w:rsid w:val="001F0CC8"/>
    <w:rsid w:val="001F42C9"/>
    <w:rsid w:val="001F495C"/>
    <w:rsid w:val="002037D7"/>
    <w:rsid w:val="00206AF5"/>
    <w:rsid w:val="00206EB3"/>
    <w:rsid w:val="0020752D"/>
    <w:rsid w:val="00214419"/>
    <w:rsid w:val="00215C49"/>
    <w:rsid w:val="002171C1"/>
    <w:rsid w:val="00217223"/>
    <w:rsid w:val="00222102"/>
    <w:rsid w:val="002223B8"/>
    <w:rsid w:val="00223624"/>
    <w:rsid w:val="00223AE4"/>
    <w:rsid w:val="00226924"/>
    <w:rsid w:val="00226B5A"/>
    <w:rsid w:val="00226D16"/>
    <w:rsid w:val="00226DFF"/>
    <w:rsid w:val="00227EC7"/>
    <w:rsid w:val="00230590"/>
    <w:rsid w:val="0023122D"/>
    <w:rsid w:val="002352C3"/>
    <w:rsid w:val="002361E6"/>
    <w:rsid w:val="00236E18"/>
    <w:rsid w:val="002418EC"/>
    <w:rsid w:val="00242D17"/>
    <w:rsid w:val="0024697F"/>
    <w:rsid w:val="00250C44"/>
    <w:rsid w:val="00251BE7"/>
    <w:rsid w:val="002530E6"/>
    <w:rsid w:val="00253B4F"/>
    <w:rsid w:val="00253E44"/>
    <w:rsid w:val="00257BC1"/>
    <w:rsid w:val="002653AE"/>
    <w:rsid w:val="002708F5"/>
    <w:rsid w:val="00271CE8"/>
    <w:rsid w:val="00272307"/>
    <w:rsid w:val="0027488E"/>
    <w:rsid w:val="00274ACE"/>
    <w:rsid w:val="00275CE4"/>
    <w:rsid w:val="0027637E"/>
    <w:rsid w:val="00277234"/>
    <w:rsid w:val="00281028"/>
    <w:rsid w:val="00281A5D"/>
    <w:rsid w:val="002847C6"/>
    <w:rsid w:val="002867CA"/>
    <w:rsid w:val="002878BC"/>
    <w:rsid w:val="00290FC4"/>
    <w:rsid w:val="00291712"/>
    <w:rsid w:val="00291730"/>
    <w:rsid w:val="002953F5"/>
    <w:rsid w:val="00296B2A"/>
    <w:rsid w:val="002974DF"/>
    <w:rsid w:val="002A0EA1"/>
    <w:rsid w:val="002A1A2C"/>
    <w:rsid w:val="002A56D7"/>
    <w:rsid w:val="002B015C"/>
    <w:rsid w:val="002C32DF"/>
    <w:rsid w:val="002C3BD5"/>
    <w:rsid w:val="002C4BFA"/>
    <w:rsid w:val="002C74C4"/>
    <w:rsid w:val="002C7B40"/>
    <w:rsid w:val="002D3AC5"/>
    <w:rsid w:val="002D4CA8"/>
    <w:rsid w:val="002D4F73"/>
    <w:rsid w:val="002D54E3"/>
    <w:rsid w:val="002D5597"/>
    <w:rsid w:val="002D7245"/>
    <w:rsid w:val="002D76BA"/>
    <w:rsid w:val="002E1270"/>
    <w:rsid w:val="002E1A4E"/>
    <w:rsid w:val="002E7B9C"/>
    <w:rsid w:val="002F0330"/>
    <w:rsid w:val="002F0459"/>
    <w:rsid w:val="002F2AAF"/>
    <w:rsid w:val="002F40D6"/>
    <w:rsid w:val="00302C99"/>
    <w:rsid w:val="00302EA6"/>
    <w:rsid w:val="0030332A"/>
    <w:rsid w:val="003109BC"/>
    <w:rsid w:val="0031265B"/>
    <w:rsid w:val="0032104A"/>
    <w:rsid w:val="00324313"/>
    <w:rsid w:val="003262FB"/>
    <w:rsid w:val="00327D7F"/>
    <w:rsid w:val="003318CB"/>
    <w:rsid w:val="0033444C"/>
    <w:rsid w:val="003349A9"/>
    <w:rsid w:val="003359DA"/>
    <w:rsid w:val="003365C0"/>
    <w:rsid w:val="00340130"/>
    <w:rsid w:val="00342F65"/>
    <w:rsid w:val="0034391A"/>
    <w:rsid w:val="00343DA2"/>
    <w:rsid w:val="00344271"/>
    <w:rsid w:val="003445EC"/>
    <w:rsid w:val="00344F2B"/>
    <w:rsid w:val="003456C7"/>
    <w:rsid w:val="00346589"/>
    <w:rsid w:val="00347976"/>
    <w:rsid w:val="00350B3B"/>
    <w:rsid w:val="00350D71"/>
    <w:rsid w:val="00351868"/>
    <w:rsid w:val="003540B6"/>
    <w:rsid w:val="00354808"/>
    <w:rsid w:val="00357BAC"/>
    <w:rsid w:val="00361525"/>
    <w:rsid w:val="003634BB"/>
    <w:rsid w:val="00363D59"/>
    <w:rsid w:val="00365C6B"/>
    <w:rsid w:val="00366006"/>
    <w:rsid w:val="00367589"/>
    <w:rsid w:val="003771D9"/>
    <w:rsid w:val="003775E9"/>
    <w:rsid w:val="00380D90"/>
    <w:rsid w:val="003819C8"/>
    <w:rsid w:val="00383931"/>
    <w:rsid w:val="00383CB6"/>
    <w:rsid w:val="00384D47"/>
    <w:rsid w:val="00385D53"/>
    <w:rsid w:val="00390E26"/>
    <w:rsid w:val="00392724"/>
    <w:rsid w:val="003A025C"/>
    <w:rsid w:val="003A29EB"/>
    <w:rsid w:val="003B1392"/>
    <w:rsid w:val="003B48D2"/>
    <w:rsid w:val="003B6DC5"/>
    <w:rsid w:val="003B7A09"/>
    <w:rsid w:val="003C375A"/>
    <w:rsid w:val="003C380A"/>
    <w:rsid w:val="003C6A19"/>
    <w:rsid w:val="003C7A6D"/>
    <w:rsid w:val="003C7E4E"/>
    <w:rsid w:val="003D0C17"/>
    <w:rsid w:val="003D0E05"/>
    <w:rsid w:val="003D24D3"/>
    <w:rsid w:val="003D28C2"/>
    <w:rsid w:val="003D69FE"/>
    <w:rsid w:val="003D6D9A"/>
    <w:rsid w:val="003E504B"/>
    <w:rsid w:val="003E5C87"/>
    <w:rsid w:val="003F018E"/>
    <w:rsid w:val="003F055A"/>
    <w:rsid w:val="003F52C0"/>
    <w:rsid w:val="00401D24"/>
    <w:rsid w:val="00403ABC"/>
    <w:rsid w:val="00407723"/>
    <w:rsid w:val="00413E61"/>
    <w:rsid w:val="00415742"/>
    <w:rsid w:val="00416304"/>
    <w:rsid w:val="00416C17"/>
    <w:rsid w:val="0041736E"/>
    <w:rsid w:val="00417632"/>
    <w:rsid w:val="004210AF"/>
    <w:rsid w:val="00421B03"/>
    <w:rsid w:val="00425654"/>
    <w:rsid w:val="00430896"/>
    <w:rsid w:val="00432F7E"/>
    <w:rsid w:val="00433818"/>
    <w:rsid w:val="00434945"/>
    <w:rsid w:val="00437201"/>
    <w:rsid w:val="00437E3B"/>
    <w:rsid w:val="00437F27"/>
    <w:rsid w:val="004453AE"/>
    <w:rsid w:val="00446CCE"/>
    <w:rsid w:val="00446D25"/>
    <w:rsid w:val="00447641"/>
    <w:rsid w:val="00450396"/>
    <w:rsid w:val="004506B0"/>
    <w:rsid w:val="004525A3"/>
    <w:rsid w:val="00453B9D"/>
    <w:rsid w:val="0046175E"/>
    <w:rsid w:val="004667B3"/>
    <w:rsid w:val="004701A0"/>
    <w:rsid w:val="00471BB1"/>
    <w:rsid w:val="004758B0"/>
    <w:rsid w:val="00477850"/>
    <w:rsid w:val="00477E00"/>
    <w:rsid w:val="00477E5B"/>
    <w:rsid w:val="004804D9"/>
    <w:rsid w:val="00481B46"/>
    <w:rsid w:val="00484455"/>
    <w:rsid w:val="00487F92"/>
    <w:rsid w:val="00490F6D"/>
    <w:rsid w:val="00492FB0"/>
    <w:rsid w:val="004966E0"/>
    <w:rsid w:val="00496F0C"/>
    <w:rsid w:val="004A3495"/>
    <w:rsid w:val="004A4392"/>
    <w:rsid w:val="004A4893"/>
    <w:rsid w:val="004A56F6"/>
    <w:rsid w:val="004A6348"/>
    <w:rsid w:val="004B004A"/>
    <w:rsid w:val="004B360B"/>
    <w:rsid w:val="004B6ADE"/>
    <w:rsid w:val="004C5089"/>
    <w:rsid w:val="004C5B91"/>
    <w:rsid w:val="004C605B"/>
    <w:rsid w:val="004D38F6"/>
    <w:rsid w:val="004D3A44"/>
    <w:rsid w:val="004D60EF"/>
    <w:rsid w:val="004E5EA9"/>
    <w:rsid w:val="004E61D2"/>
    <w:rsid w:val="004F08E0"/>
    <w:rsid w:val="004F160B"/>
    <w:rsid w:val="004F2AEA"/>
    <w:rsid w:val="004F75D8"/>
    <w:rsid w:val="00500391"/>
    <w:rsid w:val="00501137"/>
    <w:rsid w:val="005029D8"/>
    <w:rsid w:val="0050379A"/>
    <w:rsid w:val="0050615D"/>
    <w:rsid w:val="0050705E"/>
    <w:rsid w:val="005076A0"/>
    <w:rsid w:val="00507CD9"/>
    <w:rsid w:val="0051074D"/>
    <w:rsid w:val="005125FD"/>
    <w:rsid w:val="0051489D"/>
    <w:rsid w:val="00517991"/>
    <w:rsid w:val="00520419"/>
    <w:rsid w:val="00520555"/>
    <w:rsid w:val="0052325C"/>
    <w:rsid w:val="0052504F"/>
    <w:rsid w:val="0052509F"/>
    <w:rsid w:val="00525647"/>
    <w:rsid w:val="00525F29"/>
    <w:rsid w:val="005267D1"/>
    <w:rsid w:val="00527595"/>
    <w:rsid w:val="00527974"/>
    <w:rsid w:val="00533420"/>
    <w:rsid w:val="00534DED"/>
    <w:rsid w:val="00537463"/>
    <w:rsid w:val="0054795C"/>
    <w:rsid w:val="00553A5A"/>
    <w:rsid w:val="00555B74"/>
    <w:rsid w:val="00556285"/>
    <w:rsid w:val="00556710"/>
    <w:rsid w:val="00561831"/>
    <w:rsid w:val="00562CED"/>
    <w:rsid w:val="0056376E"/>
    <w:rsid w:val="00563F6E"/>
    <w:rsid w:val="00564FC9"/>
    <w:rsid w:val="0056780C"/>
    <w:rsid w:val="00570248"/>
    <w:rsid w:val="00572951"/>
    <w:rsid w:val="005739DF"/>
    <w:rsid w:val="00574136"/>
    <w:rsid w:val="00580D22"/>
    <w:rsid w:val="005837F6"/>
    <w:rsid w:val="00586F1E"/>
    <w:rsid w:val="00594C49"/>
    <w:rsid w:val="005961A0"/>
    <w:rsid w:val="005A0982"/>
    <w:rsid w:val="005A38CB"/>
    <w:rsid w:val="005A4C76"/>
    <w:rsid w:val="005A5398"/>
    <w:rsid w:val="005B011E"/>
    <w:rsid w:val="005B3F12"/>
    <w:rsid w:val="005B6647"/>
    <w:rsid w:val="005B7173"/>
    <w:rsid w:val="005B72ED"/>
    <w:rsid w:val="005C0A45"/>
    <w:rsid w:val="005C7510"/>
    <w:rsid w:val="005D00E3"/>
    <w:rsid w:val="005D02D6"/>
    <w:rsid w:val="005D6071"/>
    <w:rsid w:val="005D78F8"/>
    <w:rsid w:val="005E0B0F"/>
    <w:rsid w:val="005E24CB"/>
    <w:rsid w:val="005E3E44"/>
    <w:rsid w:val="005E4D48"/>
    <w:rsid w:val="005F2FE9"/>
    <w:rsid w:val="005F4FB7"/>
    <w:rsid w:val="005F5EFA"/>
    <w:rsid w:val="00600535"/>
    <w:rsid w:val="00602858"/>
    <w:rsid w:val="006041B1"/>
    <w:rsid w:val="0060709B"/>
    <w:rsid w:val="0061021F"/>
    <w:rsid w:val="0061028C"/>
    <w:rsid w:val="00610C53"/>
    <w:rsid w:val="00611077"/>
    <w:rsid w:val="00612495"/>
    <w:rsid w:val="00612755"/>
    <w:rsid w:val="00614706"/>
    <w:rsid w:val="00615518"/>
    <w:rsid w:val="00615736"/>
    <w:rsid w:val="00620063"/>
    <w:rsid w:val="006235D2"/>
    <w:rsid w:val="0062434B"/>
    <w:rsid w:val="006255E9"/>
    <w:rsid w:val="00630026"/>
    <w:rsid w:val="006331D9"/>
    <w:rsid w:val="00634B55"/>
    <w:rsid w:val="00634CBD"/>
    <w:rsid w:val="00634D1D"/>
    <w:rsid w:val="00635B2D"/>
    <w:rsid w:val="00636696"/>
    <w:rsid w:val="0063788B"/>
    <w:rsid w:val="0064020D"/>
    <w:rsid w:val="00643327"/>
    <w:rsid w:val="006438A6"/>
    <w:rsid w:val="00645A8E"/>
    <w:rsid w:val="006463E0"/>
    <w:rsid w:val="0065266D"/>
    <w:rsid w:val="00653EF0"/>
    <w:rsid w:val="00654561"/>
    <w:rsid w:val="00661466"/>
    <w:rsid w:val="006625C1"/>
    <w:rsid w:val="006634F5"/>
    <w:rsid w:val="00664117"/>
    <w:rsid w:val="00666035"/>
    <w:rsid w:val="00670B13"/>
    <w:rsid w:val="00674B7C"/>
    <w:rsid w:val="0067551A"/>
    <w:rsid w:val="0067590E"/>
    <w:rsid w:val="00677BA0"/>
    <w:rsid w:val="006836A5"/>
    <w:rsid w:val="00684BF7"/>
    <w:rsid w:val="006852FB"/>
    <w:rsid w:val="0068566C"/>
    <w:rsid w:val="0068608F"/>
    <w:rsid w:val="0068696C"/>
    <w:rsid w:val="006924FA"/>
    <w:rsid w:val="00692A25"/>
    <w:rsid w:val="00692CE5"/>
    <w:rsid w:val="00696A58"/>
    <w:rsid w:val="006A07BB"/>
    <w:rsid w:val="006A300F"/>
    <w:rsid w:val="006A5913"/>
    <w:rsid w:val="006A73FA"/>
    <w:rsid w:val="006A79FB"/>
    <w:rsid w:val="006B0CDD"/>
    <w:rsid w:val="006B20D9"/>
    <w:rsid w:val="006B7032"/>
    <w:rsid w:val="006C4C29"/>
    <w:rsid w:val="006C7495"/>
    <w:rsid w:val="006D2CB3"/>
    <w:rsid w:val="006D48B3"/>
    <w:rsid w:val="006D4DDF"/>
    <w:rsid w:val="006D56B5"/>
    <w:rsid w:val="006D57B2"/>
    <w:rsid w:val="006D756C"/>
    <w:rsid w:val="006E09B2"/>
    <w:rsid w:val="006E21B1"/>
    <w:rsid w:val="006E2B47"/>
    <w:rsid w:val="006E3310"/>
    <w:rsid w:val="006E593D"/>
    <w:rsid w:val="006E7B43"/>
    <w:rsid w:val="006E7C8E"/>
    <w:rsid w:val="006F2486"/>
    <w:rsid w:val="00703B5E"/>
    <w:rsid w:val="0071018F"/>
    <w:rsid w:val="00712BD5"/>
    <w:rsid w:val="00713102"/>
    <w:rsid w:val="00717BD3"/>
    <w:rsid w:val="00717FF7"/>
    <w:rsid w:val="00720817"/>
    <w:rsid w:val="00722E23"/>
    <w:rsid w:val="00724219"/>
    <w:rsid w:val="007250B7"/>
    <w:rsid w:val="0072534A"/>
    <w:rsid w:val="00725765"/>
    <w:rsid w:val="0072640A"/>
    <w:rsid w:val="00726413"/>
    <w:rsid w:val="0072641B"/>
    <w:rsid w:val="00731D42"/>
    <w:rsid w:val="00732615"/>
    <w:rsid w:val="00734A6F"/>
    <w:rsid w:val="00740611"/>
    <w:rsid w:val="00741605"/>
    <w:rsid w:val="00743D84"/>
    <w:rsid w:val="00746A81"/>
    <w:rsid w:val="0075080D"/>
    <w:rsid w:val="00751A0E"/>
    <w:rsid w:val="00751D1F"/>
    <w:rsid w:val="00751FE1"/>
    <w:rsid w:val="00753D18"/>
    <w:rsid w:val="007617B1"/>
    <w:rsid w:val="00765A42"/>
    <w:rsid w:val="00765A78"/>
    <w:rsid w:val="0077092C"/>
    <w:rsid w:val="00771062"/>
    <w:rsid w:val="0077235A"/>
    <w:rsid w:val="0077398F"/>
    <w:rsid w:val="007741F5"/>
    <w:rsid w:val="00774AE8"/>
    <w:rsid w:val="0077607B"/>
    <w:rsid w:val="00781DC5"/>
    <w:rsid w:val="00793893"/>
    <w:rsid w:val="00795523"/>
    <w:rsid w:val="00796BAD"/>
    <w:rsid w:val="007A1B22"/>
    <w:rsid w:val="007A3104"/>
    <w:rsid w:val="007A4AFE"/>
    <w:rsid w:val="007A6CDA"/>
    <w:rsid w:val="007B2E7C"/>
    <w:rsid w:val="007B7E13"/>
    <w:rsid w:val="007C074B"/>
    <w:rsid w:val="007C2FB4"/>
    <w:rsid w:val="007C5C2E"/>
    <w:rsid w:val="007D0436"/>
    <w:rsid w:val="007D0676"/>
    <w:rsid w:val="007D0FBA"/>
    <w:rsid w:val="007D1F9C"/>
    <w:rsid w:val="007D2717"/>
    <w:rsid w:val="007D3705"/>
    <w:rsid w:val="007D4474"/>
    <w:rsid w:val="007D4817"/>
    <w:rsid w:val="007D56BD"/>
    <w:rsid w:val="007E1EAD"/>
    <w:rsid w:val="007E1EE6"/>
    <w:rsid w:val="007E6455"/>
    <w:rsid w:val="007E70CD"/>
    <w:rsid w:val="007F0899"/>
    <w:rsid w:val="007F2472"/>
    <w:rsid w:val="007F41CF"/>
    <w:rsid w:val="007F48DC"/>
    <w:rsid w:val="00801050"/>
    <w:rsid w:val="00802D82"/>
    <w:rsid w:val="008047F1"/>
    <w:rsid w:val="00805CA8"/>
    <w:rsid w:val="008076EA"/>
    <w:rsid w:val="008124D2"/>
    <w:rsid w:val="00812BB0"/>
    <w:rsid w:val="008134DD"/>
    <w:rsid w:val="00814948"/>
    <w:rsid w:val="0081572F"/>
    <w:rsid w:val="00815C89"/>
    <w:rsid w:val="00817DA3"/>
    <w:rsid w:val="00817E02"/>
    <w:rsid w:val="008210D9"/>
    <w:rsid w:val="00821487"/>
    <w:rsid w:val="00832814"/>
    <w:rsid w:val="008376E8"/>
    <w:rsid w:val="008407BF"/>
    <w:rsid w:val="00840B7A"/>
    <w:rsid w:val="0084168F"/>
    <w:rsid w:val="00844909"/>
    <w:rsid w:val="00846613"/>
    <w:rsid w:val="0086357B"/>
    <w:rsid w:val="00871A54"/>
    <w:rsid w:val="008725BB"/>
    <w:rsid w:val="0087349D"/>
    <w:rsid w:val="00876374"/>
    <w:rsid w:val="0087713F"/>
    <w:rsid w:val="008830A1"/>
    <w:rsid w:val="008832B0"/>
    <w:rsid w:val="00883EDE"/>
    <w:rsid w:val="008872FB"/>
    <w:rsid w:val="0088776D"/>
    <w:rsid w:val="00894708"/>
    <w:rsid w:val="00894C76"/>
    <w:rsid w:val="0089692C"/>
    <w:rsid w:val="0089741F"/>
    <w:rsid w:val="008A31CD"/>
    <w:rsid w:val="008A3FEA"/>
    <w:rsid w:val="008A4283"/>
    <w:rsid w:val="008A4E0B"/>
    <w:rsid w:val="008A6695"/>
    <w:rsid w:val="008B056E"/>
    <w:rsid w:val="008B0A92"/>
    <w:rsid w:val="008B2B5A"/>
    <w:rsid w:val="008B3082"/>
    <w:rsid w:val="008B3FB7"/>
    <w:rsid w:val="008B5191"/>
    <w:rsid w:val="008B6116"/>
    <w:rsid w:val="008B6A44"/>
    <w:rsid w:val="008B7025"/>
    <w:rsid w:val="008C3A0D"/>
    <w:rsid w:val="008C49BB"/>
    <w:rsid w:val="008C4B53"/>
    <w:rsid w:val="008C56EF"/>
    <w:rsid w:val="008D277A"/>
    <w:rsid w:val="008D3284"/>
    <w:rsid w:val="008D3B52"/>
    <w:rsid w:val="008D7B31"/>
    <w:rsid w:val="008D7EC3"/>
    <w:rsid w:val="008E1F49"/>
    <w:rsid w:val="008F067E"/>
    <w:rsid w:val="008F06DB"/>
    <w:rsid w:val="008F20CC"/>
    <w:rsid w:val="008F2858"/>
    <w:rsid w:val="008F286E"/>
    <w:rsid w:val="0090084B"/>
    <w:rsid w:val="00902A99"/>
    <w:rsid w:val="00904E01"/>
    <w:rsid w:val="0090779E"/>
    <w:rsid w:val="0091022E"/>
    <w:rsid w:val="009173EC"/>
    <w:rsid w:val="0092340D"/>
    <w:rsid w:val="0092412E"/>
    <w:rsid w:val="009249EF"/>
    <w:rsid w:val="00927C52"/>
    <w:rsid w:val="00932249"/>
    <w:rsid w:val="00936207"/>
    <w:rsid w:val="009366A1"/>
    <w:rsid w:val="00941BDE"/>
    <w:rsid w:val="00946A98"/>
    <w:rsid w:val="00952073"/>
    <w:rsid w:val="009525EC"/>
    <w:rsid w:val="00952EF2"/>
    <w:rsid w:val="00961A61"/>
    <w:rsid w:val="009628E7"/>
    <w:rsid w:val="00965369"/>
    <w:rsid w:val="0096546D"/>
    <w:rsid w:val="0096723B"/>
    <w:rsid w:val="0097321F"/>
    <w:rsid w:val="00973962"/>
    <w:rsid w:val="00982ACC"/>
    <w:rsid w:val="009A3830"/>
    <w:rsid w:val="009A3F0C"/>
    <w:rsid w:val="009A5490"/>
    <w:rsid w:val="009B0044"/>
    <w:rsid w:val="009B0E1A"/>
    <w:rsid w:val="009B1381"/>
    <w:rsid w:val="009B1BD9"/>
    <w:rsid w:val="009B21FE"/>
    <w:rsid w:val="009B2D5F"/>
    <w:rsid w:val="009B5260"/>
    <w:rsid w:val="009B5EA1"/>
    <w:rsid w:val="009B61C8"/>
    <w:rsid w:val="009B7AC3"/>
    <w:rsid w:val="009C0C66"/>
    <w:rsid w:val="009C0E30"/>
    <w:rsid w:val="009C5836"/>
    <w:rsid w:val="009C6ED5"/>
    <w:rsid w:val="009C7822"/>
    <w:rsid w:val="009D0ED8"/>
    <w:rsid w:val="009D1163"/>
    <w:rsid w:val="009D143B"/>
    <w:rsid w:val="009D1496"/>
    <w:rsid w:val="009D1AE2"/>
    <w:rsid w:val="009D233A"/>
    <w:rsid w:val="009D668D"/>
    <w:rsid w:val="009D7AA4"/>
    <w:rsid w:val="009E12BF"/>
    <w:rsid w:val="009E20B6"/>
    <w:rsid w:val="009E3851"/>
    <w:rsid w:val="009E4068"/>
    <w:rsid w:val="009E560C"/>
    <w:rsid w:val="009E706E"/>
    <w:rsid w:val="009F4E34"/>
    <w:rsid w:val="009F747F"/>
    <w:rsid w:val="009F7B87"/>
    <w:rsid w:val="00A00741"/>
    <w:rsid w:val="00A0099C"/>
    <w:rsid w:val="00A01666"/>
    <w:rsid w:val="00A054F4"/>
    <w:rsid w:val="00A11DDA"/>
    <w:rsid w:val="00A13F8B"/>
    <w:rsid w:val="00A150BC"/>
    <w:rsid w:val="00A175B3"/>
    <w:rsid w:val="00A179F7"/>
    <w:rsid w:val="00A2092C"/>
    <w:rsid w:val="00A20C11"/>
    <w:rsid w:val="00A232A5"/>
    <w:rsid w:val="00A247C3"/>
    <w:rsid w:val="00A34C76"/>
    <w:rsid w:val="00A34D7A"/>
    <w:rsid w:val="00A36F0C"/>
    <w:rsid w:val="00A41245"/>
    <w:rsid w:val="00A4156C"/>
    <w:rsid w:val="00A46CAA"/>
    <w:rsid w:val="00A51709"/>
    <w:rsid w:val="00A5220A"/>
    <w:rsid w:val="00A55B4F"/>
    <w:rsid w:val="00A64C2F"/>
    <w:rsid w:val="00A65468"/>
    <w:rsid w:val="00A65CAA"/>
    <w:rsid w:val="00A71337"/>
    <w:rsid w:val="00A7166C"/>
    <w:rsid w:val="00A74231"/>
    <w:rsid w:val="00A76137"/>
    <w:rsid w:val="00A819EE"/>
    <w:rsid w:val="00A81C37"/>
    <w:rsid w:val="00A83B4D"/>
    <w:rsid w:val="00A85AEF"/>
    <w:rsid w:val="00A903B6"/>
    <w:rsid w:val="00A959A1"/>
    <w:rsid w:val="00A9654E"/>
    <w:rsid w:val="00A97426"/>
    <w:rsid w:val="00AA375A"/>
    <w:rsid w:val="00AB1761"/>
    <w:rsid w:val="00AB4E1C"/>
    <w:rsid w:val="00AC28D4"/>
    <w:rsid w:val="00AC5081"/>
    <w:rsid w:val="00AC6744"/>
    <w:rsid w:val="00AD4F64"/>
    <w:rsid w:val="00AD77D1"/>
    <w:rsid w:val="00AE1168"/>
    <w:rsid w:val="00AE1CA0"/>
    <w:rsid w:val="00AE21E1"/>
    <w:rsid w:val="00AE4F76"/>
    <w:rsid w:val="00AE5EB8"/>
    <w:rsid w:val="00AF3186"/>
    <w:rsid w:val="00AF5FA8"/>
    <w:rsid w:val="00AF6229"/>
    <w:rsid w:val="00AF6F5F"/>
    <w:rsid w:val="00B0077C"/>
    <w:rsid w:val="00B00ED7"/>
    <w:rsid w:val="00B05666"/>
    <w:rsid w:val="00B056FA"/>
    <w:rsid w:val="00B1165D"/>
    <w:rsid w:val="00B126F1"/>
    <w:rsid w:val="00B1385A"/>
    <w:rsid w:val="00B14F99"/>
    <w:rsid w:val="00B1530D"/>
    <w:rsid w:val="00B17F6B"/>
    <w:rsid w:val="00B325EA"/>
    <w:rsid w:val="00B3513F"/>
    <w:rsid w:val="00B41728"/>
    <w:rsid w:val="00B429CE"/>
    <w:rsid w:val="00B5179D"/>
    <w:rsid w:val="00B52797"/>
    <w:rsid w:val="00B61C68"/>
    <w:rsid w:val="00B62C25"/>
    <w:rsid w:val="00B64132"/>
    <w:rsid w:val="00B71E15"/>
    <w:rsid w:val="00B75CAA"/>
    <w:rsid w:val="00B77905"/>
    <w:rsid w:val="00B85B0F"/>
    <w:rsid w:val="00B86464"/>
    <w:rsid w:val="00B93802"/>
    <w:rsid w:val="00B94ACF"/>
    <w:rsid w:val="00B94EA5"/>
    <w:rsid w:val="00B96A27"/>
    <w:rsid w:val="00BA0A09"/>
    <w:rsid w:val="00BA230A"/>
    <w:rsid w:val="00BA2D3A"/>
    <w:rsid w:val="00BA4AFA"/>
    <w:rsid w:val="00BA4D6B"/>
    <w:rsid w:val="00BA6A35"/>
    <w:rsid w:val="00BB1E22"/>
    <w:rsid w:val="00BB2E79"/>
    <w:rsid w:val="00BB3302"/>
    <w:rsid w:val="00BB3957"/>
    <w:rsid w:val="00BB6FEE"/>
    <w:rsid w:val="00BC4596"/>
    <w:rsid w:val="00BD0F5B"/>
    <w:rsid w:val="00BD1EC0"/>
    <w:rsid w:val="00BD2C2B"/>
    <w:rsid w:val="00BE2BD0"/>
    <w:rsid w:val="00BE3334"/>
    <w:rsid w:val="00BE3930"/>
    <w:rsid w:val="00BF34A1"/>
    <w:rsid w:val="00C034E8"/>
    <w:rsid w:val="00C04970"/>
    <w:rsid w:val="00C106AB"/>
    <w:rsid w:val="00C110C3"/>
    <w:rsid w:val="00C12972"/>
    <w:rsid w:val="00C21753"/>
    <w:rsid w:val="00C23689"/>
    <w:rsid w:val="00C25585"/>
    <w:rsid w:val="00C30197"/>
    <w:rsid w:val="00C3055E"/>
    <w:rsid w:val="00C36D70"/>
    <w:rsid w:val="00C3737F"/>
    <w:rsid w:val="00C40CFF"/>
    <w:rsid w:val="00C42C1B"/>
    <w:rsid w:val="00C46B95"/>
    <w:rsid w:val="00C47251"/>
    <w:rsid w:val="00C5078A"/>
    <w:rsid w:val="00C546DF"/>
    <w:rsid w:val="00C563D6"/>
    <w:rsid w:val="00C56B65"/>
    <w:rsid w:val="00C616CD"/>
    <w:rsid w:val="00C61935"/>
    <w:rsid w:val="00C6275A"/>
    <w:rsid w:val="00C6361B"/>
    <w:rsid w:val="00C64C4B"/>
    <w:rsid w:val="00C64D7D"/>
    <w:rsid w:val="00C65B9E"/>
    <w:rsid w:val="00C72EAD"/>
    <w:rsid w:val="00C747DE"/>
    <w:rsid w:val="00C74FB4"/>
    <w:rsid w:val="00C7591D"/>
    <w:rsid w:val="00C76411"/>
    <w:rsid w:val="00C76437"/>
    <w:rsid w:val="00C825E9"/>
    <w:rsid w:val="00C8263D"/>
    <w:rsid w:val="00C85DF3"/>
    <w:rsid w:val="00C8628F"/>
    <w:rsid w:val="00C95DF5"/>
    <w:rsid w:val="00C97743"/>
    <w:rsid w:val="00CA0EE9"/>
    <w:rsid w:val="00CA1C27"/>
    <w:rsid w:val="00CA2DA3"/>
    <w:rsid w:val="00CA40C1"/>
    <w:rsid w:val="00CA59D6"/>
    <w:rsid w:val="00CB0AE2"/>
    <w:rsid w:val="00CB6777"/>
    <w:rsid w:val="00CC03E9"/>
    <w:rsid w:val="00CC0A29"/>
    <w:rsid w:val="00CC11F6"/>
    <w:rsid w:val="00CC53C8"/>
    <w:rsid w:val="00CC5FF8"/>
    <w:rsid w:val="00CD316F"/>
    <w:rsid w:val="00CE0AA2"/>
    <w:rsid w:val="00CE1CF8"/>
    <w:rsid w:val="00CE2D13"/>
    <w:rsid w:val="00CE38A2"/>
    <w:rsid w:val="00CE3A45"/>
    <w:rsid w:val="00CE41FF"/>
    <w:rsid w:val="00CE4382"/>
    <w:rsid w:val="00CE55CE"/>
    <w:rsid w:val="00CE5D9E"/>
    <w:rsid w:val="00CE5FBF"/>
    <w:rsid w:val="00CE5FD4"/>
    <w:rsid w:val="00CE67C5"/>
    <w:rsid w:val="00CF0ED0"/>
    <w:rsid w:val="00CF10D0"/>
    <w:rsid w:val="00CF1328"/>
    <w:rsid w:val="00CF192F"/>
    <w:rsid w:val="00CF281F"/>
    <w:rsid w:val="00CF3394"/>
    <w:rsid w:val="00CF4EAD"/>
    <w:rsid w:val="00CF5AC8"/>
    <w:rsid w:val="00CF66AA"/>
    <w:rsid w:val="00CF77C1"/>
    <w:rsid w:val="00CF7C82"/>
    <w:rsid w:val="00D00FA9"/>
    <w:rsid w:val="00D018A6"/>
    <w:rsid w:val="00D02E16"/>
    <w:rsid w:val="00D05CAF"/>
    <w:rsid w:val="00D06249"/>
    <w:rsid w:val="00D12DA9"/>
    <w:rsid w:val="00D1378C"/>
    <w:rsid w:val="00D14A9D"/>
    <w:rsid w:val="00D14D23"/>
    <w:rsid w:val="00D15F10"/>
    <w:rsid w:val="00D17899"/>
    <w:rsid w:val="00D201A4"/>
    <w:rsid w:val="00D20C7E"/>
    <w:rsid w:val="00D210D9"/>
    <w:rsid w:val="00D2139A"/>
    <w:rsid w:val="00D21EA2"/>
    <w:rsid w:val="00D226FD"/>
    <w:rsid w:val="00D264F6"/>
    <w:rsid w:val="00D3071E"/>
    <w:rsid w:val="00D326A6"/>
    <w:rsid w:val="00D33ED9"/>
    <w:rsid w:val="00D3419E"/>
    <w:rsid w:val="00D35B49"/>
    <w:rsid w:val="00D3704A"/>
    <w:rsid w:val="00D40F5C"/>
    <w:rsid w:val="00D416F9"/>
    <w:rsid w:val="00D42B0F"/>
    <w:rsid w:val="00D43C44"/>
    <w:rsid w:val="00D47B1D"/>
    <w:rsid w:val="00D47DBC"/>
    <w:rsid w:val="00D501BB"/>
    <w:rsid w:val="00D554FB"/>
    <w:rsid w:val="00D55D68"/>
    <w:rsid w:val="00D561F5"/>
    <w:rsid w:val="00D611CF"/>
    <w:rsid w:val="00D63364"/>
    <w:rsid w:val="00D65FF2"/>
    <w:rsid w:val="00D6609A"/>
    <w:rsid w:val="00D67450"/>
    <w:rsid w:val="00D71DBC"/>
    <w:rsid w:val="00D7387C"/>
    <w:rsid w:val="00D7481E"/>
    <w:rsid w:val="00D74A62"/>
    <w:rsid w:val="00D74A85"/>
    <w:rsid w:val="00D75DB9"/>
    <w:rsid w:val="00D80D6E"/>
    <w:rsid w:val="00D82CD9"/>
    <w:rsid w:val="00D83E43"/>
    <w:rsid w:val="00D8579C"/>
    <w:rsid w:val="00D85B6F"/>
    <w:rsid w:val="00D87A76"/>
    <w:rsid w:val="00D87C30"/>
    <w:rsid w:val="00D87CCE"/>
    <w:rsid w:val="00D91930"/>
    <w:rsid w:val="00D91AD3"/>
    <w:rsid w:val="00D91DB5"/>
    <w:rsid w:val="00D96C6F"/>
    <w:rsid w:val="00DA1D39"/>
    <w:rsid w:val="00DA5942"/>
    <w:rsid w:val="00DB1904"/>
    <w:rsid w:val="00DB1AD1"/>
    <w:rsid w:val="00DB2315"/>
    <w:rsid w:val="00DB2CA1"/>
    <w:rsid w:val="00DB4274"/>
    <w:rsid w:val="00DB7C99"/>
    <w:rsid w:val="00DC7630"/>
    <w:rsid w:val="00DC76F9"/>
    <w:rsid w:val="00DD5082"/>
    <w:rsid w:val="00DD5CD1"/>
    <w:rsid w:val="00DD75BE"/>
    <w:rsid w:val="00DE0657"/>
    <w:rsid w:val="00DE429A"/>
    <w:rsid w:val="00DE60E8"/>
    <w:rsid w:val="00DF7577"/>
    <w:rsid w:val="00E00552"/>
    <w:rsid w:val="00E012A1"/>
    <w:rsid w:val="00E013FB"/>
    <w:rsid w:val="00E115B8"/>
    <w:rsid w:val="00E17768"/>
    <w:rsid w:val="00E20739"/>
    <w:rsid w:val="00E20A14"/>
    <w:rsid w:val="00E20C14"/>
    <w:rsid w:val="00E20D06"/>
    <w:rsid w:val="00E22654"/>
    <w:rsid w:val="00E24726"/>
    <w:rsid w:val="00E3405B"/>
    <w:rsid w:val="00E34260"/>
    <w:rsid w:val="00E34741"/>
    <w:rsid w:val="00E349C9"/>
    <w:rsid w:val="00E353FE"/>
    <w:rsid w:val="00E40F70"/>
    <w:rsid w:val="00E42904"/>
    <w:rsid w:val="00E44A61"/>
    <w:rsid w:val="00E45E36"/>
    <w:rsid w:val="00E46C47"/>
    <w:rsid w:val="00E47C7B"/>
    <w:rsid w:val="00E516C7"/>
    <w:rsid w:val="00E53015"/>
    <w:rsid w:val="00E55509"/>
    <w:rsid w:val="00E556C5"/>
    <w:rsid w:val="00E55F8F"/>
    <w:rsid w:val="00E642C7"/>
    <w:rsid w:val="00E649D3"/>
    <w:rsid w:val="00E650A2"/>
    <w:rsid w:val="00E67C7F"/>
    <w:rsid w:val="00E706B9"/>
    <w:rsid w:val="00E833F3"/>
    <w:rsid w:val="00E8359C"/>
    <w:rsid w:val="00E8564F"/>
    <w:rsid w:val="00E901C5"/>
    <w:rsid w:val="00E9246A"/>
    <w:rsid w:val="00E9252A"/>
    <w:rsid w:val="00E92FEA"/>
    <w:rsid w:val="00E93153"/>
    <w:rsid w:val="00E935FE"/>
    <w:rsid w:val="00E97AF1"/>
    <w:rsid w:val="00EA1EC0"/>
    <w:rsid w:val="00EA344F"/>
    <w:rsid w:val="00EA396E"/>
    <w:rsid w:val="00EA42E6"/>
    <w:rsid w:val="00EA50E4"/>
    <w:rsid w:val="00EA51EB"/>
    <w:rsid w:val="00EA5F93"/>
    <w:rsid w:val="00EA6B09"/>
    <w:rsid w:val="00EB0088"/>
    <w:rsid w:val="00EB5A29"/>
    <w:rsid w:val="00EB6630"/>
    <w:rsid w:val="00EB7F0A"/>
    <w:rsid w:val="00EC1AD1"/>
    <w:rsid w:val="00EC3DAB"/>
    <w:rsid w:val="00EC452D"/>
    <w:rsid w:val="00EC7338"/>
    <w:rsid w:val="00ED12D9"/>
    <w:rsid w:val="00ED18AA"/>
    <w:rsid w:val="00EE06CC"/>
    <w:rsid w:val="00EE23DC"/>
    <w:rsid w:val="00EE5BA9"/>
    <w:rsid w:val="00EE6364"/>
    <w:rsid w:val="00EE7BFB"/>
    <w:rsid w:val="00EF0296"/>
    <w:rsid w:val="00EF0533"/>
    <w:rsid w:val="00EF312F"/>
    <w:rsid w:val="00F007D1"/>
    <w:rsid w:val="00F05AFF"/>
    <w:rsid w:val="00F10D41"/>
    <w:rsid w:val="00F130BA"/>
    <w:rsid w:val="00F16623"/>
    <w:rsid w:val="00F17FCE"/>
    <w:rsid w:val="00F30FD7"/>
    <w:rsid w:val="00F3611A"/>
    <w:rsid w:val="00F374C9"/>
    <w:rsid w:val="00F41A89"/>
    <w:rsid w:val="00F41ED4"/>
    <w:rsid w:val="00F4230B"/>
    <w:rsid w:val="00F51509"/>
    <w:rsid w:val="00F51B2F"/>
    <w:rsid w:val="00F51C40"/>
    <w:rsid w:val="00F546AB"/>
    <w:rsid w:val="00F54AA6"/>
    <w:rsid w:val="00F61C38"/>
    <w:rsid w:val="00F647C1"/>
    <w:rsid w:val="00F6481C"/>
    <w:rsid w:val="00F6491A"/>
    <w:rsid w:val="00F653D3"/>
    <w:rsid w:val="00F70B9C"/>
    <w:rsid w:val="00F717EE"/>
    <w:rsid w:val="00F74CDF"/>
    <w:rsid w:val="00F76FB8"/>
    <w:rsid w:val="00F84741"/>
    <w:rsid w:val="00F84F97"/>
    <w:rsid w:val="00F8691D"/>
    <w:rsid w:val="00F928D7"/>
    <w:rsid w:val="00F95264"/>
    <w:rsid w:val="00F97AA8"/>
    <w:rsid w:val="00FA1F4B"/>
    <w:rsid w:val="00FA48AE"/>
    <w:rsid w:val="00FA4FA2"/>
    <w:rsid w:val="00FA52E9"/>
    <w:rsid w:val="00FA57BD"/>
    <w:rsid w:val="00FA5852"/>
    <w:rsid w:val="00FA5DD7"/>
    <w:rsid w:val="00FA75E8"/>
    <w:rsid w:val="00FB4F8C"/>
    <w:rsid w:val="00FB590B"/>
    <w:rsid w:val="00FB6033"/>
    <w:rsid w:val="00FB733A"/>
    <w:rsid w:val="00FC07C9"/>
    <w:rsid w:val="00FD2757"/>
    <w:rsid w:val="00FD3686"/>
    <w:rsid w:val="00FD3E51"/>
    <w:rsid w:val="00FD5A94"/>
    <w:rsid w:val="00FD5CE8"/>
    <w:rsid w:val="00FD6469"/>
    <w:rsid w:val="00FE2A4A"/>
    <w:rsid w:val="00FE2C67"/>
    <w:rsid w:val="00FE3E97"/>
    <w:rsid w:val="00FE67DB"/>
    <w:rsid w:val="00FE6B9C"/>
    <w:rsid w:val="00FF0242"/>
    <w:rsid w:val="00FF0923"/>
    <w:rsid w:val="00FF1B32"/>
    <w:rsid w:val="00FF222F"/>
    <w:rsid w:val="00FF2EE1"/>
    <w:rsid w:val="00FF3FE0"/>
    <w:rsid w:val="00FF499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F4800F"/>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CAA"/>
    <w:pPr>
      <w:tabs>
        <w:tab w:val="left" w:pos="284"/>
      </w:tabs>
      <w:jc w:val="both"/>
    </w:pPr>
    <w:rPr>
      <w:rFonts w:ascii="Times New Roman" w:eastAsiaTheme="minorHAnsi" w:hAnsi="Times New Roman" w:cs="Times New Roman"/>
      <w:sz w:val="28"/>
      <w:szCs w:val="28"/>
      <w:lang w:eastAsia="en-US"/>
    </w:rPr>
  </w:style>
  <w:style w:type="paragraph" w:styleId="1">
    <w:name w:val="heading 1"/>
    <w:basedOn w:val="a"/>
    <w:link w:val="10"/>
    <w:uiPriority w:val="9"/>
    <w:qFormat/>
    <w:rsid w:val="00096733"/>
    <w:pPr>
      <w:tabs>
        <w:tab w:val="clear" w:pos="284"/>
      </w:tabs>
      <w:spacing w:before="100" w:beforeAutospacing="1" w:after="100" w:afterAutospacing="1"/>
      <w:jc w:val="left"/>
      <w:outlineLvl w:val="0"/>
    </w:pPr>
    <w:rPr>
      <w:rFonts w:ascii="Times" w:eastAsiaTheme="minorEastAsia" w:hAnsi="Times" w:cstheme="minorBidi"/>
      <w:b/>
      <w:bCs/>
      <w:kern w:val="36"/>
      <w:sz w:val="48"/>
      <w:szCs w:val="48"/>
      <w:lang w:eastAsia="ru-RU"/>
    </w:rPr>
  </w:style>
  <w:style w:type="paragraph" w:styleId="4">
    <w:name w:val="heading 4"/>
    <w:basedOn w:val="a"/>
    <w:next w:val="a"/>
    <w:link w:val="40"/>
    <w:uiPriority w:val="9"/>
    <w:semiHidden/>
    <w:unhideWhenUsed/>
    <w:qFormat/>
    <w:rsid w:val="0074061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текст Знак"/>
    <w:aliases w:val="Текст Знак3 Знак Знак,Текст Знак2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Текст Знак3 Знак1"/>
    <w:link w:val="a4"/>
    <w:uiPriority w:val="99"/>
    <w:locked/>
    <w:rsid w:val="00A65CAA"/>
  </w:style>
  <w:style w:type="paragraph" w:styleId="a4">
    <w:name w:val="Plain Text"/>
    <w:aliases w:val="Текст Знак3 Знак,Текст Знак2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1 Знак,Текст Знак3"/>
    <w:basedOn w:val="a"/>
    <w:link w:val="a3"/>
    <w:uiPriority w:val="99"/>
    <w:unhideWhenUsed/>
    <w:rsid w:val="00A65CAA"/>
    <w:pPr>
      <w:overflowPunct w:val="0"/>
      <w:autoSpaceDE w:val="0"/>
      <w:autoSpaceDN w:val="0"/>
      <w:adjustRightInd w:val="0"/>
      <w:spacing w:line="360" w:lineRule="auto"/>
      <w:ind w:firstLine="680"/>
    </w:pPr>
    <w:rPr>
      <w:rFonts w:asciiTheme="minorHAnsi" w:eastAsiaTheme="minorEastAsia" w:hAnsiTheme="minorHAnsi" w:cstheme="minorBidi"/>
      <w:sz w:val="24"/>
      <w:szCs w:val="24"/>
      <w:lang w:eastAsia="ru-RU"/>
    </w:rPr>
  </w:style>
  <w:style w:type="character" w:customStyle="1" w:styleId="11">
    <w:name w:val="Обычный текст Знак1"/>
    <w:basedOn w:val="a0"/>
    <w:uiPriority w:val="99"/>
    <w:semiHidden/>
    <w:rsid w:val="00A65CAA"/>
    <w:rPr>
      <w:rFonts w:ascii="Courier" w:eastAsiaTheme="minorHAnsi" w:hAnsi="Courier" w:cs="Times New Roman"/>
      <w:sz w:val="21"/>
      <w:szCs w:val="21"/>
      <w:lang w:eastAsia="en-US"/>
    </w:rPr>
  </w:style>
  <w:style w:type="paragraph" w:styleId="a5">
    <w:name w:val="footer"/>
    <w:basedOn w:val="a"/>
    <w:link w:val="a6"/>
    <w:uiPriority w:val="99"/>
    <w:unhideWhenUsed/>
    <w:rsid w:val="00F30FD7"/>
    <w:pPr>
      <w:tabs>
        <w:tab w:val="clear" w:pos="284"/>
        <w:tab w:val="center" w:pos="4677"/>
        <w:tab w:val="right" w:pos="9355"/>
      </w:tabs>
    </w:pPr>
  </w:style>
  <w:style w:type="character" w:customStyle="1" w:styleId="a6">
    <w:name w:val="Нижний колонтитул Знак"/>
    <w:basedOn w:val="a0"/>
    <w:link w:val="a5"/>
    <w:uiPriority w:val="99"/>
    <w:rsid w:val="00F30FD7"/>
    <w:rPr>
      <w:rFonts w:ascii="Times New Roman" w:eastAsiaTheme="minorHAnsi" w:hAnsi="Times New Roman" w:cs="Times New Roman"/>
      <w:sz w:val="28"/>
      <w:szCs w:val="28"/>
      <w:lang w:eastAsia="en-US"/>
    </w:rPr>
  </w:style>
  <w:style w:type="character" w:styleId="a7">
    <w:name w:val="page number"/>
    <w:basedOn w:val="a0"/>
    <w:uiPriority w:val="99"/>
    <w:semiHidden/>
    <w:unhideWhenUsed/>
    <w:rsid w:val="00F30FD7"/>
  </w:style>
  <w:style w:type="paragraph" w:styleId="a8">
    <w:name w:val="List Paragraph"/>
    <w:basedOn w:val="a"/>
    <w:uiPriority w:val="34"/>
    <w:qFormat/>
    <w:rsid w:val="008F20CC"/>
    <w:pPr>
      <w:tabs>
        <w:tab w:val="clear" w:pos="284"/>
      </w:tabs>
      <w:ind w:left="720"/>
      <w:contextualSpacing/>
      <w:jc w:val="left"/>
    </w:pPr>
    <w:rPr>
      <w:rFonts w:asciiTheme="minorHAnsi" w:eastAsiaTheme="minorEastAsia" w:hAnsiTheme="minorHAnsi" w:cstheme="minorBidi"/>
      <w:sz w:val="24"/>
      <w:szCs w:val="24"/>
      <w:lang w:eastAsia="ru-RU"/>
    </w:rPr>
  </w:style>
  <w:style w:type="character" w:styleId="a9">
    <w:name w:val="Hyperlink"/>
    <w:basedOn w:val="a0"/>
    <w:uiPriority w:val="99"/>
    <w:unhideWhenUsed/>
    <w:rsid w:val="008F20CC"/>
    <w:rPr>
      <w:color w:val="0000FF" w:themeColor="hyperlink"/>
      <w:u w:val="single"/>
    </w:rPr>
  </w:style>
  <w:style w:type="paragraph" w:styleId="HTML">
    <w:name w:val="HTML Preformatted"/>
    <w:basedOn w:val="a"/>
    <w:link w:val="HTML0"/>
    <w:uiPriority w:val="99"/>
    <w:unhideWhenUsed/>
    <w:rsid w:val="008F20CC"/>
    <w:pPr>
      <w:tabs>
        <w:tab w:val="clear"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eastAsiaTheme="minorEastAsia" w:hAnsi="Courier" w:cs="Courier"/>
      <w:sz w:val="20"/>
      <w:szCs w:val="20"/>
      <w:lang w:eastAsia="ru-RU"/>
    </w:rPr>
  </w:style>
  <w:style w:type="character" w:customStyle="1" w:styleId="HTML0">
    <w:name w:val="Стандартный HTML Знак"/>
    <w:basedOn w:val="a0"/>
    <w:link w:val="HTML"/>
    <w:uiPriority w:val="99"/>
    <w:rsid w:val="008F20CC"/>
    <w:rPr>
      <w:rFonts w:ascii="Courier" w:hAnsi="Courier" w:cs="Courier"/>
      <w:sz w:val="20"/>
      <w:szCs w:val="20"/>
    </w:rPr>
  </w:style>
  <w:style w:type="paragraph" w:styleId="aa">
    <w:name w:val="footnote text"/>
    <w:basedOn w:val="a"/>
    <w:link w:val="ab"/>
    <w:uiPriority w:val="99"/>
    <w:unhideWhenUsed/>
    <w:rsid w:val="002E7B9C"/>
    <w:rPr>
      <w:sz w:val="24"/>
      <w:szCs w:val="24"/>
    </w:rPr>
  </w:style>
  <w:style w:type="character" w:customStyle="1" w:styleId="ab">
    <w:name w:val="Текст сноски Знак"/>
    <w:basedOn w:val="a0"/>
    <w:link w:val="aa"/>
    <w:uiPriority w:val="99"/>
    <w:rsid w:val="002E7B9C"/>
    <w:rPr>
      <w:rFonts w:ascii="Times New Roman" w:eastAsiaTheme="minorHAnsi" w:hAnsi="Times New Roman" w:cs="Times New Roman"/>
      <w:lang w:eastAsia="en-US"/>
    </w:rPr>
  </w:style>
  <w:style w:type="character" w:styleId="ac">
    <w:name w:val="footnote reference"/>
    <w:basedOn w:val="a0"/>
    <w:uiPriority w:val="99"/>
    <w:unhideWhenUsed/>
    <w:rsid w:val="002E7B9C"/>
    <w:rPr>
      <w:vertAlign w:val="superscript"/>
    </w:rPr>
  </w:style>
  <w:style w:type="character" w:customStyle="1" w:styleId="hl">
    <w:name w:val="hl"/>
    <w:basedOn w:val="a0"/>
    <w:rsid w:val="002653AE"/>
  </w:style>
  <w:style w:type="character" w:customStyle="1" w:styleId="10">
    <w:name w:val="Заголовок 1 Знак"/>
    <w:basedOn w:val="a0"/>
    <w:link w:val="1"/>
    <w:uiPriority w:val="9"/>
    <w:rsid w:val="00096733"/>
    <w:rPr>
      <w:rFonts w:ascii="Times" w:hAnsi="Times"/>
      <w:b/>
      <w:bCs/>
      <w:kern w:val="36"/>
      <w:sz w:val="48"/>
      <w:szCs w:val="48"/>
    </w:rPr>
  </w:style>
  <w:style w:type="character" w:customStyle="1" w:styleId="apple-converted-space">
    <w:name w:val="apple-converted-space"/>
    <w:basedOn w:val="a0"/>
    <w:rsid w:val="002A1A2C"/>
  </w:style>
  <w:style w:type="paragraph" w:styleId="ad">
    <w:name w:val="Normal (Web)"/>
    <w:basedOn w:val="a"/>
    <w:uiPriority w:val="99"/>
    <w:unhideWhenUsed/>
    <w:rsid w:val="00003E9C"/>
    <w:pPr>
      <w:tabs>
        <w:tab w:val="clear" w:pos="284"/>
      </w:tabs>
      <w:spacing w:before="100" w:beforeAutospacing="1" w:after="100" w:afterAutospacing="1"/>
      <w:jc w:val="left"/>
    </w:pPr>
    <w:rPr>
      <w:rFonts w:ascii="Times" w:eastAsiaTheme="minorEastAsia" w:hAnsi="Times"/>
      <w:sz w:val="20"/>
      <w:szCs w:val="20"/>
      <w:lang w:eastAsia="ru-RU"/>
    </w:rPr>
  </w:style>
  <w:style w:type="character" w:styleId="ae">
    <w:name w:val="Strong"/>
    <w:basedOn w:val="a0"/>
    <w:uiPriority w:val="22"/>
    <w:qFormat/>
    <w:rsid w:val="002223B8"/>
    <w:rPr>
      <w:b/>
      <w:bCs/>
    </w:rPr>
  </w:style>
  <w:style w:type="paragraph" w:styleId="12">
    <w:name w:val="toc 1"/>
    <w:basedOn w:val="a"/>
    <w:next w:val="a"/>
    <w:autoRedefine/>
    <w:uiPriority w:val="39"/>
    <w:unhideWhenUsed/>
    <w:rsid w:val="00696A58"/>
    <w:pPr>
      <w:tabs>
        <w:tab w:val="clear" w:pos="284"/>
      </w:tabs>
      <w:spacing w:before="120"/>
      <w:jc w:val="left"/>
    </w:pPr>
    <w:rPr>
      <w:rFonts w:asciiTheme="minorHAnsi" w:hAnsiTheme="minorHAnsi"/>
      <w:b/>
      <w:caps/>
      <w:sz w:val="22"/>
      <w:szCs w:val="22"/>
    </w:rPr>
  </w:style>
  <w:style w:type="paragraph" w:styleId="2">
    <w:name w:val="toc 2"/>
    <w:basedOn w:val="a"/>
    <w:next w:val="a"/>
    <w:autoRedefine/>
    <w:uiPriority w:val="39"/>
    <w:unhideWhenUsed/>
    <w:rsid w:val="00696A58"/>
    <w:pPr>
      <w:tabs>
        <w:tab w:val="clear" w:pos="284"/>
      </w:tabs>
      <w:ind w:left="280"/>
      <w:jc w:val="left"/>
    </w:pPr>
    <w:rPr>
      <w:rFonts w:asciiTheme="minorHAnsi" w:hAnsiTheme="minorHAnsi"/>
      <w:smallCaps/>
      <w:sz w:val="22"/>
      <w:szCs w:val="22"/>
    </w:rPr>
  </w:style>
  <w:style w:type="paragraph" w:styleId="3">
    <w:name w:val="toc 3"/>
    <w:basedOn w:val="a"/>
    <w:next w:val="a"/>
    <w:autoRedefine/>
    <w:uiPriority w:val="39"/>
    <w:unhideWhenUsed/>
    <w:rsid w:val="00696A58"/>
    <w:pPr>
      <w:tabs>
        <w:tab w:val="clear" w:pos="284"/>
      </w:tabs>
      <w:ind w:left="560"/>
      <w:jc w:val="left"/>
    </w:pPr>
    <w:rPr>
      <w:rFonts w:asciiTheme="minorHAnsi" w:hAnsiTheme="minorHAnsi"/>
      <w:i/>
      <w:sz w:val="22"/>
      <w:szCs w:val="22"/>
    </w:rPr>
  </w:style>
  <w:style w:type="paragraph" w:styleId="41">
    <w:name w:val="toc 4"/>
    <w:basedOn w:val="a"/>
    <w:next w:val="a"/>
    <w:autoRedefine/>
    <w:uiPriority w:val="39"/>
    <w:unhideWhenUsed/>
    <w:rsid w:val="00696A58"/>
    <w:pPr>
      <w:tabs>
        <w:tab w:val="clear" w:pos="284"/>
      </w:tabs>
      <w:ind w:left="840"/>
      <w:jc w:val="left"/>
    </w:pPr>
    <w:rPr>
      <w:rFonts w:asciiTheme="minorHAnsi" w:hAnsiTheme="minorHAnsi"/>
      <w:sz w:val="18"/>
      <w:szCs w:val="18"/>
    </w:rPr>
  </w:style>
  <w:style w:type="paragraph" w:styleId="5">
    <w:name w:val="toc 5"/>
    <w:basedOn w:val="a"/>
    <w:next w:val="a"/>
    <w:autoRedefine/>
    <w:uiPriority w:val="39"/>
    <w:unhideWhenUsed/>
    <w:rsid w:val="00696A58"/>
    <w:pPr>
      <w:tabs>
        <w:tab w:val="clear" w:pos="284"/>
      </w:tabs>
      <w:ind w:left="1120"/>
      <w:jc w:val="left"/>
    </w:pPr>
    <w:rPr>
      <w:rFonts w:asciiTheme="minorHAnsi" w:hAnsiTheme="minorHAnsi"/>
      <w:sz w:val="18"/>
      <w:szCs w:val="18"/>
    </w:rPr>
  </w:style>
  <w:style w:type="paragraph" w:styleId="6">
    <w:name w:val="toc 6"/>
    <w:basedOn w:val="a"/>
    <w:next w:val="a"/>
    <w:autoRedefine/>
    <w:uiPriority w:val="39"/>
    <w:unhideWhenUsed/>
    <w:rsid w:val="00696A58"/>
    <w:pPr>
      <w:tabs>
        <w:tab w:val="clear" w:pos="284"/>
      </w:tabs>
      <w:ind w:left="1400"/>
      <w:jc w:val="left"/>
    </w:pPr>
    <w:rPr>
      <w:rFonts w:asciiTheme="minorHAnsi" w:hAnsiTheme="minorHAnsi"/>
      <w:sz w:val="18"/>
      <w:szCs w:val="18"/>
    </w:rPr>
  </w:style>
  <w:style w:type="paragraph" w:styleId="7">
    <w:name w:val="toc 7"/>
    <w:basedOn w:val="a"/>
    <w:next w:val="a"/>
    <w:autoRedefine/>
    <w:uiPriority w:val="39"/>
    <w:unhideWhenUsed/>
    <w:rsid w:val="00696A58"/>
    <w:pPr>
      <w:tabs>
        <w:tab w:val="clear" w:pos="284"/>
      </w:tabs>
      <w:ind w:left="1680"/>
      <w:jc w:val="left"/>
    </w:pPr>
    <w:rPr>
      <w:rFonts w:asciiTheme="minorHAnsi" w:hAnsiTheme="minorHAnsi"/>
      <w:sz w:val="18"/>
      <w:szCs w:val="18"/>
    </w:rPr>
  </w:style>
  <w:style w:type="paragraph" w:styleId="8">
    <w:name w:val="toc 8"/>
    <w:basedOn w:val="a"/>
    <w:next w:val="a"/>
    <w:autoRedefine/>
    <w:uiPriority w:val="39"/>
    <w:unhideWhenUsed/>
    <w:rsid w:val="00696A58"/>
    <w:pPr>
      <w:tabs>
        <w:tab w:val="clear" w:pos="284"/>
      </w:tabs>
      <w:ind w:left="1960"/>
      <w:jc w:val="left"/>
    </w:pPr>
    <w:rPr>
      <w:rFonts w:asciiTheme="minorHAnsi" w:hAnsiTheme="minorHAnsi"/>
      <w:sz w:val="18"/>
      <w:szCs w:val="18"/>
    </w:rPr>
  </w:style>
  <w:style w:type="paragraph" w:styleId="9">
    <w:name w:val="toc 9"/>
    <w:basedOn w:val="a"/>
    <w:next w:val="a"/>
    <w:autoRedefine/>
    <w:uiPriority w:val="39"/>
    <w:unhideWhenUsed/>
    <w:rsid w:val="00696A58"/>
    <w:pPr>
      <w:tabs>
        <w:tab w:val="clear" w:pos="284"/>
      </w:tabs>
      <w:ind w:left="2240"/>
      <w:jc w:val="left"/>
    </w:pPr>
    <w:rPr>
      <w:rFonts w:asciiTheme="minorHAnsi" w:hAnsiTheme="minorHAnsi"/>
      <w:sz w:val="18"/>
      <w:szCs w:val="18"/>
    </w:rPr>
  </w:style>
  <w:style w:type="character" w:customStyle="1" w:styleId="40">
    <w:name w:val="Заголовок 4 Знак"/>
    <w:basedOn w:val="a0"/>
    <w:link w:val="4"/>
    <w:uiPriority w:val="9"/>
    <w:semiHidden/>
    <w:rsid w:val="00740611"/>
    <w:rPr>
      <w:rFonts w:asciiTheme="majorHAnsi" w:eastAsiaTheme="majorEastAsia" w:hAnsiTheme="majorHAnsi" w:cstheme="majorBidi"/>
      <w:b/>
      <w:bCs/>
      <w:i/>
      <w:iCs/>
      <w:color w:val="4F81BD" w:themeColor="accent1"/>
      <w:sz w:val="28"/>
      <w:szCs w:val="28"/>
      <w:lang w:eastAsia="en-US"/>
    </w:rPr>
  </w:style>
  <w:style w:type="paragraph" w:customStyle="1" w:styleId="minititle">
    <w:name w:val="minititle"/>
    <w:basedOn w:val="a"/>
    <w:rsid w:val="007617B1"/>
    <w:pPr>
      <w:tabs>
        <w:tab w:val="clear" w:pos="284"/>
      </w:tabs>
      <w:spacing w:before="100" w:beforeAutospacing="1" w:after="100" w:afterAutospacing="1"/>
      <w:jc w:val="left"/>
    </w:pPr>
    <w:rPr>
      <w:rFonts w:ascii="Times" w:eastAsiaTheme="minorEastAsia" w:hAnsi="Times" w:cstheme="minorBidi"/>
      <w:sz w:val="20"/>
      <w:szCs w:val="20"/>
      <w:lang w:eastAsia="ru-RU"/>
    </w:rPr>
  </w:style>
  <w:style w:type="paragraph" w:styleId="af">
    <w:name w:val="Balloon Text"/>
    <w:basedOn w:val="a"/>
    <w:link w:val="af0"/>
    <w:uiPriority w:val="99"/>
    <w:semiHidden/>
    <w:unhideWhenUsed/>
    <w:rsid w:val="00492FB0"/>
    <w:rPr>
      <w:rFonts w:ascii="Tahoma" w:hAnsi="Tahoma" w:cs="Tahoma"/>
      <w:sz w:val="16"/>
      <w:szCs w:val="16"/>
    </w:rPr>
  </w:style>
  <w:style w:type="character" w:customStyle="1" w:styleId="af0">
    <w:name w:val="Текст выноски Знак"/>
    <w:basedOn w:val="a0"/>
    <w:link w:val="af"/>
    <w:uiPriority w:val="99"/>
    <w:semiHidden/>
    <w:rsid w:val="00492FB0"/>
    <w:rPr>
      <w:rFonts w:ascii="Tahoma" w:eastAsiaTheme="minorHAnsi" w:hAnsi="Tahoma" w:cs="Tahoma"/>
      <w:sz w:val="16"/>
      <w:szCs w:val="16"/>
      <w:lang w:eastAsia="en-US"/>
    </w:rPr>
  </w:style>
  <w:style w:type="paragraph" w:styleId="af1">
    <w:name w:val="header"/>
    <w:basedOn w:val="a"/>
    <w:link w:val="af2"/>
    <w:uiPriority w:val="99"/>
    <w:unhideWhenUsed/>
    <w:rsid w:val="00805CA8"/>
    <w:pPr>
      <w:tabs>
        <w:tab w:val="clear" w:pos="284"/>
        <w:tab w:val="center" w:pos="4677"/>
        <w:tab w:val="right" w:pos="9355"/>
      </w:tabs>
    </w:pPr>
  </w:style>
  <w:style w:type="character" w:customStyle="1" w:styleId="af2">
    <w:name w:val="Верхний колонтитул Знак"/>
    <w:basedOn w:val="a0"/>
    <w:link w:val="af1"/>
    <w:uiPriority w:val="99"/>
    <w:rsid w:val="00805CA8"/>
    <w:rPr>
      <w:rFonts w:ascii="Times New Roman" w:eastAsiaTheme="minorHAnsi" w:hAnsi="Times New Roman" w:cs="Times New Roman"/>
      <w:sz w:val="28"/>
      <w:szCs w:val="2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CAA"/>
    <w:pPr>
      <w:tabs>
        <w:tab w:val="left" w:pos="284"/>
      </w:tabs>
      <w:jc w:val="both"/>
    </w:pPr>
    <w:rPr>
      <w:rFonts w:ascii="Times New Roman" w:eastAsiaTheme="minorHAnsi" w:hAnsi="Times New Roman" w:cs="Times New Roman"/>
      <w:sz w:val="28"/>
      <w:szCs w:val="28"/>
      <w:lang w:eastAsia="en-US"/>
    </w:rPr>
  </w:style>
  <w:style w:type="paragraph" w:styleId="1">
    <w:name w:val="heading 1"/>
    <w:basedOn w:val="a"/>
    <w:link w:val="10"/>
    <w:uiPriority w:val="9"/>
    <w:qFormat/>
    <w:rsid w:val="00096733"/>
    <w:pPr>
      <w:tabs>
        <w:tab w:val="clear" w:pos="284"/>
      </w:tabs>
      <w:spacing w:before="100" w:beforeAutospacing="1" w:after="100" w:afterAutospacing="1"/>
      <w:jc w:val="left"/>
      <w:outlineLvl w:val="0"/>
    </w:pPr>
    <w:rPr>
      <w:rFonts w:ascii="Times" w:eastAsiaTheme="minorEastAsia" w:hAnsi="Times" w:cstheme="minorBidi"/>
      <w:b/>
      <w:bCs/>
      <w:kern w:val="36"/>
      <w:sz w:val="48"/>
      <w:szCs w:val="48"/>
      <w:lang w:eastAsia="ru-RU"/>
    </w:rPr>
  </w:style>
  <w:style w:type="paragraph" w:styleId="4">
    <w:name w:val="heading 4"/>
    <w:basedOn w:val="a"/>
    <w:next w:val="a"/>
    <w:link w:val="40"/>
    <w:uiPriority w:val="9"/>
    <w:semiHidden/>
    <w:unhideWhenUsed/>
    <w:qFormat/>
    <w:rsid w:val="0074061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текст Знак"/>
    <w:aliases w:val="Текст Знак3 Знак Знак,Текст Знак2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Текст Знак3 Знак1"/>
    <w:link w:val="a4"/>
    <w:uiPriority w:val="99"/>
    <w:locked/>
    <w:rsid w:val="00A65CAA"/>
  </w:style>
  <w:style w:type="paragraph" w:styleId="a4">
    <w:name w:val="Plain Text"/>
    <w:aliases w:val="Текст Знак3 Знак,Текст Знак2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1 Знак,Текст Знак3"/>
    <w:basedOn w:val="a"/>
    <w:link w:val="a3"/>
    <w:uiPriority w:val="99"/>
    <w:unhideWhenUsed/>
    <w:rsid w:val="00A65CAA"/>
    <w:pPr>
      <w:overflowPunct w:val="0"/>
      <w:autoSpaceDE w:val="0"/>
      <w:autoSpaceDN w:val="0"/>
      <w:adjustRightInd w:val="0"/>
      <w:spacing w:line="360" w:lineRule="auto"/>
      <w:ind w:firstLine="680"/>
    </w:pPr>
    <w:rPr>
      <w:rFonts w:asciiTheme="minorHAnsi" w:eastAsiaTheme="minorEastAsia" w:hAnsiTheme="minorHAnsi" w:cstheme="minorBidi"/>
      <w:sz w:val="24"/>
      <w:szCs w:val="24"/>
      <w:lang w:eastAsia="ru-RU"/>
    </w:rPr>
  </w:style>
  <w:style w:type="character" w:customStyle="1" w:styleId="11">
    <w:name w:val="Обычный текст Знак1"/>
    <w:basedOn w:val="a0"/>
    <w:uiPriority w:val="99"/>
    <w:semiHidden/>
    <w:rsid w:val="00A65CAA"/>
    <w:rPr>
      <w:rFonts w:ascii="Courier" w:eastAsiaTheme="minorHAnsi" w:hAnsi="Courier" w:cs="Times New Roman"/>
      <w:sz w:val="21"/>
      <w:szCs w:val="21"/>
      <w:lang w:eastAsia="en-US"/>
    </w:rPr>
  </w:style>
  <w:style w:type="paragraph" w:styleId="a5">
    <w:name w:val="footer"/>
    <w:basedOn w:val="a"/>
    <w:link w:val="a6"/>
    <w:uiPriority w:val="99"/>
    <w:unhideWhenUsed/>
    <w:rsid w:val="00F30FD7"/>
    <w:pPr>
      <w:tabs>
        <w:tab w:val="clear" w:pos="284"/>
        <w:tab w:val="center" w:pos="4677"/>
        <w:tab w:val="right" w:pos="9355"/>
      </w:tabs>
    </w:pPr>
  </w:style>
  <w:style w:type="character" w:customStyle="1" w:styleId="a6">
    <w:name w:val="Нижний колонтитул Знак"/>
    <w:basedOn w:val="a0"/>
    <w:link w:val="a5"/>
    <w:uiPriority w:val="99"/>
    <w:rsid w:val="00F30FD7"/>
    <w:rPr>
      <w:rFonts w:ascii="Times New Roman" w:eastAsiaTheme="minorHAnsi" w:hAnsi="Times New Roman" w:cs="Times New Roman"/>
      <w:sz w:val="28"/>
      <w:szCs w:val="28"/>
      <w:lang w:eastAsia="en-US"/>
    </w:rPr>
  </w:style>
  <w:style w:type="character" w:styleId="a7">
    <w:name w:val="page number"/>
    <w:basedOn w:val="a0"/>
    <w:uiPriority w:val="99"/>
    <w:semiHidden/>
    <w:unhideWhenUsed/>
    <w:rsid w:val="00F30FD7"/>
  </w:style>
  <w:style w:type="paragraph" w:styleId="a8">
    <w:name w:val="List Paragraph"/>
    <w:basedOn w:val="a"/>
    <w:uiPriority w:val="34"/>
    <w:qFormat/>
    <w:rsid w:val="008F20CC"/>
    <w:pPr>
      <w:tabs>
        <w:tab w:val="clear" w:pos="284"/>
      </w:tabs>
      <w:ind w:left="720"/>
      <w:contextualSpacing/>
      <w:jc w:val="left"/>
    </w:pPr>
    <w:rPr>
      <w:rFonts w:asciiTheme="minorHAnsi" w:eastAsiaTheme="minorEastAsia" w:hAnsiTheme="minorHAnsi" w:cstheme="minorBidi"/>
      <w:sz w:val="24"/>
      <w:szCs w:val="24"/>
      <w:lang w:eastAsia="ru-RU"/>
    </w:rPr>
  </w:style>
  <w:style w:type="character" w:styleId="a9">
    <w:name w:val="Hyperlink"/>
    <w:basedOn w:val="a0"/>
    <w:uiPriority w:val="99"/>
    <w:unhideWhenUsed/>
    <w:rsid w:val="008F20CC"/>
    <w:rPr>
      <w:color w:val="0000FF" w:themeColor="hyperlink"/>
      <w:u w:val="single"/>
    </w:rPr>
  </w:style>
  <w:style w:type="paragraph" w:styleId="HTML">
    <w:name w:val="HTML Preformatted"/>
    <w:basedOn w:val="a"/>
    <w:link w:val="HTML0"/>
    <w:uiPriority w:val="99"/>
    <w:unhideWhenUsed/>
    <w:rsid w:val="008F20CC"/>
    <w:pPr>
      <w:tabs>
        <w:tab w:val="clear"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eastAsiaTheme="minorEastAsia" w:hAnsi="Courier" w:cs="Courier"/>
      <w:sz w:val="20"/>
      <w:szCs w:val="20"/>
      <w:lang w:eastAsia="ru-RU"/>
    </w:rPr>
  </w:style>
  <w:style w:type="character" w:customStyle="1" w:styleId="HTML0">
    <w:name w:val="Стандартный HTML Знак"/>
    <w:basedOn w:val="a0"/>
    <w:link w:val="HTML"/>
    <w:uiPriority w:val="99"/>
    <w:rsid w:val="008F20CC"/>
    <w:rPr>
      <w:rFonts w:ascii="Courier" w:hAnsi="Courier" w:cs="Courier"/>
      <w:sz w:val="20"/>
      <w:szCs w:val="20"/>
    </w:rPr>
  </w:style>
  <w:style w:type="paragraph" w:styleId="aa">
    <w:name w:val="footnote text"/>
    <w:basedOn w:val="a"/>
    <w:link w:val="ab"/>
    <w:uiPriority w:val="99"/>
    <w:unhideWhenUsed/>
    <w:rsid w:val="002E7B9C"/>
    <w:rPr>
      <w:sz w:val="24"/>
      <w:szCs w:val="24"/>
    </w:rPr>
  </w:style>
  <w:style w:type="character" w:customStyle="1" w:styleId="ab">
    <w:name w:val="Текст сноски Знак"/>
    <w:basedOn w:val="a0"/>
    <w:link w:val="aa"/>
    <w:uiPriority w:val="99"/>
    <w:rsid w:val="002E7B9C"/>
    <w:rPr>
      <w:rFonts w:ascii="Times New Roman" w:eastAsiaTheme="minorHAnsi" w:hAnsi="Times New Roman" w:cs="Times New Roman"/>
      <w:lang w:eastAsia="en-US"/>
    </w:rPr>
  </w:style>
  <w:style w:type="character" w:styleId="ac">
    <w:name w:val="footnote reference"/>
    <w:basedOn w:val="a0"/>
    <w:uiPriority w:val="99"/>
    <w:unhideWhenUsed/>
    <w:rsid w:val="002E7B9C"/>
    <w:rPr>
      <w:vertAlign w:val="superscript"/>
    </w:rPr>
  </w:style>
  <w:style w:type="character" w:customStyle="1" w:styleId="hl">
    <w:name w:val="hl"/>
    <w:basedOn w:val="a0"/>
    <w:rsid w:val="002653AE"/>
  </w:style>
  <w:style w:type="character" w:customStyle="1" w:styleId="10">
    <w:name w:val="Заголовок 1 Знак"/>
    <w:basedOn w:val="a0"/>
    <w:link w:val="1"/>
    <w:uiPriority w:val="9"/>
    <w:rsid w:val="00096733"/>
    <w:rPr>
      <w:rFonts w:ascii="Times" w:hAnsi="Times"/>
      <w:b/>
      <w:bCs/>
      <w:kern w:val="36"/>
      <w:sz w:val="48"/>
      <w:szCs w:val="48"/>
    </w:rPr>
  </w:style>
  <w:style w:type="character" w:customStyle="1" w:styleId="apple-converted-space">
    <w:name w:val="apple-converted-space"/>
    <w:basedOn w:val="a0"/>
    <w:rsid w:val="002A1A2C"/>
  </w:style>
  <w:style w:type="paragraph" w:styleId="ad">
    <w:name w:val="Normal (Web)"/>
    <w:basedOn w:val="a"/>
    <w:uiPriority w:val="99"/>
    <w:unhideWhenUsed/>
    <w:rsid w:val="00003E9C"/>
    <w:pPr>
      <w:tabs>
        <w:tab w:val="clear" w:pos="284"/>
      </w:tabs>
      <w:spacing w:before="100" w:beforeAutospacing="1" w:after="100" w:afterAutospacing="1"/>
      <w:jc w:val="left"/>
    </w:pPr>
    <w:rPr>
      <w:rFonts w:ascii="Times" w:eastAsiaTheme="minorEastAsia" w:hAnsi="Times"/>
      <w:sz w:val="20"/>
      <w:szCs w:val="20"/>
      <w:lang w:eastAsia="ru-RU"/>
    </w:rPr>
  </w:style>
  <w:style w:type="character" w:styleId="ae">
    <w:name w:val="Strong"/>
    <w:basedOn w:val="a0"/>
    <w:uiPriority w:val="22"/>
    <w:qFormat/>
    <w:rsid w:val="002223B8"/>
    <w:rPr>
      <w:b/>
      <w:bCs/>
    </w:rPr>
  </w:style>
  <w:style w:type="paragraph" w:styleId="12">
    <w:name w:val="toc 1"/>
    <w:basedOn w:val="a"/>
    <w:next w:val="a"/>
    <w:autoRedefine/>
    <w:uiPriority w:val="39"/>
    <w:unhideWhenUsed/>
    <w:rsid w:val="00696A58"/>
    <w:pPr>
      <w:tabs>
        <w:tab w:val="clear" w:pos="284"/>
      </w:tabs>
      <w:spacing w:before="120"/>
      <w:jc w:val="left"/>
    </w:pPr>
    <w:rPr>
      <w:rFonts w:asciiTheme="minorHAnsi" w:hAnsiTheme="minorHAnsi"/>
      <w:b/>
      <w:caps/>
      <w:sz w:val="22"/>
      <w:szCs w:val="22"/>
    </w:rPr>
  </w:style>
  <w:style w:type="paragraph" w:styleId="2">
    <w:name w:val="toc 2"/>
    <w:basedOn w:val="a"/>
    <w:next w:val="a"/>
    <w:autoRedefine/>
    <w:uiPriority w:val="39"/>
    <w:unhideWhenUsed/>
    <w:rsid w:val="00696A58"/>
    <w:pPr>
      <w:tabs>
        <w:tab w:val="clear" w:pos="284"/>
      </w:tabs>
      <w:ind w:left="280"/>
      <w:jc w:val="left"/>
    </w:pPr>
    <w:rPr>
      <w:rFonts w:asciiTheme="minorHAnsi" w:hAnsiTheme="minorHAnsi"/>
      <w:smallCaps/>
      <w:sz w:val="22"/>
      <w:szCs w:val="22"/>
    </w:rPr>
  </w:style>
  <w:style w:type="paragraph" w:styleId="3">
    <w:name w:val="toc 3"/>
    <w:basedOn w:val="a"/>
    <w:next w:val="a"/>
    <w:autoRedefine/>
    <w:uiPriority w:val="39"/>
    <w:unhideWhenUsed/>
    <w:rsid w:val="00696A58"/>
    <w:pPr>
      <w:tabs>
        <w:tab w:val="clear" w:pos="284"/>
      </w:tabs>
      <w:ind w:left="560"/>
      <w:jc w:val="left"/>
    </w:pPr>
    <w:rPr>
      <w:rFonts w:asciiTheme="minorHAnsi" w:hAnsiTheme="minorHAnsi"/>
      <w:i/>
      <w:sz w:val="22"/>
      <w:szCs w:val="22"/>
    </w:rPr>
  </w:style>
  <w:style w:type="paragraph" w:styleId="41">
    <w:name w:val="toc 4"/>
    <w:basedOn w:val="a"/>
    <w:next w:val="a"/>
    <w:autoRedefine/>
    <w:uiPriority w:val="39"/>
    <w:unhideWhenUsed/>
    <w:rsid w:val="00696A58"/>
    <w:pPr>
      <w:tabs>
        <w:tab w:val="clear" w:pos="284"/>
      </w:tabs>
      <w:ind w:left="840"/>
      <w:jc w:val="left"/>
    </w:pPr>
    <w:rPr>
      <w:rFonts w:asciiTheme="minorHAnsi" w:hAnsiTheme="minorHAnsi"/>
      <w:sz w:val="18"/>
      <w:szCs w:val="18"/>
    </w:rPr>
  </w:style>
  <w:style w:type="paragraph" w:styleId="5">
    <w:name w:val="toc 5"/>
    <w:basedOn w:val="a"/>
    <w:next w:val="a"/>
    <w:autoRedefine/>
    <w:uiPriority w:val="39"/>
    <w:unhideWhenUsed/>
    <w:rsid w:val="00696A58"/>
    <w:pPr>
      <w:tabs>
        <w:tab w:val="clear" w:pos="284"/>
      </w:tabs>
      <w:ind w:left="1120"/>
      <w:jc w:val="left"/>
    </w:pPr>
    <w:rPr>
      <w:rFonts w:asciiTheme="minorHAnsi" w:hAnsiTheme="minorHAnsi"/>
      <w:sz w:val="18"/>
      <w:szCs w:val="18"/>
    </w:rPr>
  </w:style>
  <w:style w:type="paragraph" w:styleId="6">
    <w:name w:val="toc 6"/>
    <w:basedOn w:val="a"/>
    <w:next w:val="a"/>
    <w:autoRedefine/>
    <w:uiPriority w:val="39"/>
    <w:unhideWhenUsed/>
    <w:rsid w:val="00696A58"/>
    <w:pPr>
      <w:tabs>
        <w:tab w:val="clear" w:pos="284"/>
      </w:tabs>
      <w:ind w:left="1400"/>
      <w:jc w:val="left"/>
    </w:pPr>
    <w:rPr>
      <w:rFonts w:asciiTheme="minorHAnsi" w:hAnsiTheme="minorHAnsi"/>
      <w:sz w:val="18"/>
      <w:szCs w:val="18"/>
    </w:rPr>
  </w:style>
  <w:style w:type="paragraph" w:styleId="7">
    <w:name w:val="toc 7"/>
    <w:basedOn w:val="a"/>
    <w:next w:val="a"/>
    <w:autoRedefine/>
    <w:uiPriority w:val="39"/>
    <w:unhideWhenUsed/>
    <w:rsid w:val="00696A58"/>
    <w:pPr>
      <w:tabs>
        <w:tab w:val="clear" w:pos="284"/>
      </w:tabs>
      <w:ind w:left="1680"/>
      <w:jc w:val="left"/>
    </w:pPr>
    <w:rPr>
      <w:rFonts w:asciiTheme="minorHAnsi" w:hAnsiTheme="minorHAnsi"/>
      <w:sz w:val="18"/>
      <w:szCs w:val="18"/>
    </w:rPr>
  </w:style>
  <w:style w:type="paragraph" w:styleId="8">
    <w:name w:val="toc 8"/>
    <w:basedOn w:val="a"/>
    <w:next w:val="a"/>
    <w:autoRedefine/>
    <w:uiPriority w:val="39"/>
    <w:unhideWhenUsed/>
    <w:rsid w:val="00696A58"/>
    <w:pPr>
      <w:tabs>
        <w:tab w:val="clear" w:pos="284"/>
      </w:tabs>
      <w:ind w:left="1960"/>
      <w:jc w:val="left"/>
    </w:pPr>
    <w:rPr>
      <w:rFonts w:asciiTheme="minorHAnsi" w:hAnsiTheme="minorHAnsi"/>
      <w:sz w:val="18"/>
      <w:szCs w:val="18"/>
    </w:rPr>
  </w:style>
  <w:style w:type="paragraph" w:styleId="9">
    <w:name w:val="toc 9"/>
    <w:basedOn w:val="a"/>
    <w:next w:val="a"/>
    <w:autoRedefine/>
    <w:uiPriority w:val="39"/>
    <w:unhideWhenUsed/>
    <w:rsid w:val="00696A58"/>
    <w:pPr>
      <w:tabs>
        <w:tab w:val="clear" w:pos="284"/>
      </w:tabs>
      <w:ind w:left="2240"/>
      <w:jc w:val="left"/>
    </w:pPr>
    <w:rPr>
      <w:rFonts w:asciiTheme="minorHAnsi" w:hAnsiTheme="minorHAnsi"/>
      <w:sz w:val="18"/>
      <w:szCs w:val="18"/>
    </w:rPr>
  </w:style>
  <w:style w:type="character" w:customStyle="1" w:styleId="40">
    <w:name w:val="Заголовок 4 Знак"/>
    <w:basedOn w:val="a0"/>
    <w:link w:val="4"/>
    <w:uiPriority w:val="9"/>
    <w:semiHidden/>
    <w:rsid w:val="00740611"/>
    <w:rPr>
      <w:rFonts w:asciiTheme="majorHAnsi" w:eastAsiaTheme="majorEastAsia" w:hAnsiTheme="majorHAnsi" w:cstheme="majorBidi"/>
      <w:b/>
      <w:bCs/>
      <w:i/>
      <w:iCs/>
      <w:color w:val="4F81BD" w:themeColor="accent1"/>
      <w:sz w:val="28"/>
      <w:szCs w:val="28"/>
      <w:lang w:eastAsia="en-US"/>
    </w:rPr>
  </w:style>
  <w:style w:type="paragraph" w:customStyle="1" w:styleId="minititle">
    <w:name w:val="minititle"/>
    <w:basedOn w:val="a"/>
    <w:rsid w:val="007617B1"/>
    <w:pPr>
      <w:tabs>
        <w:tab w:val="clear" w:pos="284"/>
      </w:tabs>
      <w:spacing w:before="100" w:beforeAutospacing="1" w:after="100" w:afterAutospacing="1"/>
      <w:jc w:val="left"/>
    </w:pPr>
    <w:rPr>
      <w:rFonts w:ascii="Times" w:eastAsiaTheme="minorEastAsia" w:hAnsi="Times" w:cstheme="minorBidi"/>
      <w:sz w:val="20"/>
      <w:szCs w:val="20"/>
      <w:lang w:eastAsia="ru-RU"/>
    </w:rPr>
  </w:style>
  <w:style w:type="paragraph" w:styleId="af">
    <w:name w:val="Balloon Text"/>
    <w:basedOn w:val="a"/>
    <w:link w:val="af0"/>
    <w:uiPriority w:val="99"/>
    <w:semiHidden/>
    <w:unhideWhenUsed/>
    <w:rsid w:val="00492FB0"/>
    <w:rPr>
      <w:rFonts w:ascii="Tahoma" w:hAnsi="Tahoma" w:cs="Tahoma"/>
      <w:sz w:val="16"/>
      <w:szCs w:val="16"/>
    </w:rPr>
  </w:style>
  <w:style w:type="character" w:customStyle="1" w:styleId="af0">
    <w:name w:val="Текст выноски Знак"/>
    <w:basedOn w:val="a0"/>
    <w:link w:val="af"/>
    <w:uiPriority w:val="99"/>
    <w:semiHidden/>
    <w:rsid w:val="00492FB0"/>
    <w:rPr>
      <w:rFonts w:ascii="Tahoma" w:eastAsiaTheme="minorHAnsi" w:hAnsi="Tahoma" w:cs="Tahoma"/>
      <w:sz w:val="16"/>
      <w:szCs w:val="16"/>
      <w:lang w:eastAsia="en-US"/>
    </w:rPr>
  </w:style>
  <w:style w:type="paragraph" w:styleId="af1">
    <w:name w:val="header"/>
    <w:basedOn w:val="a"/>
    <w:link w:val="af2"/>
    <w:uiPriority w:val="99"/>
    <w:unhideWhenUsed/>
    <w:rsid w:val="00805CA8"/>
    <w:pPr>
      <w:tabs>
        <w:tab w:val="clear" w:pos="284"/>
        <w:tab w:val="center" w:pos="4677"/>
        <w:tab w:val="right" w:pos="9355"/>
      </w:tabs>
    </w:pPr>
  </w:style>
  <w:style w:type="character" w:customStyle="1" w:styleId="af2">
    <w:name w:val="Верхний колонтитул Знак"/>
    <w:basedOn w:val="a0"/>
    <w:link w:val="af1"/>
    <w:uiPriority w:val="99"/>
    <w:rsid w:val="00805CA8"/>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1324">
      <w:bodyDiv w:val="1"/>
      <w:marLeft w:val="0"/>
      <w:marRight w:val="0"/>
      <w:marTop w:val="0"/>
      <w:marBottom w:val="0"/>
      <w:divBdr>
        <w:top w:val="none" w:sz="0" w:space="0" w:color="auto"/>
        <w:left w:val="none" w:sz="0" w:space="0" w:color="auto"/>
        <w:bottom w:val="none" w:sz="0" w:space="0" w:color="auto"/>
        <w:right w:val="none" w:sz="0" w:space="0" w:color="auto"/>
      </w:divBdr>
    </w:div>
    <w:div w:id="73406633">
      <w:bodyDiv w:val="1"/>
      <w:marLeft w:val="0"/>
      <w:marRight w:val="0"/>
      <w:marTop w:val="0"/>
      <w:marBottom w:val="0"/>
      <w:divBdr>
        <w:top w:val="none" w:sz="0" w:space="0" w:color="auto"/>
        <w:left w:val="none" w:sz="0" w:space="0" w:color="auto"/>
        <w:bottom w:val="none" w:sz="0" w:space="0" w:color="auto"/>
        <w:right w:val="none" w:sz="0" w:space="0" w:color="auto"/>
      </w:divBdr>
      <w:divsChild>
        <w:div w:id="500000198">
          <w:marLeft w:val="547"/>
          <w:marRight w:val="0"/>
          <w:marTop w:val="77"/>
          <w:marBottom w:val="0"/>
          <w:divBdr>
            <w:top w:val="none" w:sz="0" w:space="0" w:color="auto"/>
            <w:left w:val="none" w:sz="0" w:space="0" w:color="auto"/>
            <w:bottom w:val="none" w:sz="0" w:space="0" w:color="auto"/>
            <w:right w:val="none" w:sz="0" w:space="0" w:color="auto"/>
          </w:divBdr>
        </w:div>
        <w:div w:id="166527553">
          <w:marLeft w:val="547"/>
          <w:marRight w:val="0"/>
          <w:marTop w:val="77"/>
          <w:marBottom w:val="0"/>
          <w:divBdr>
            <w:top w:val="none" w:sz="0" w:space="0" w:color="auto"/>
            <w:left w:val="none" w:sz="0" w:space="0" w:color="auto"/>
            <w:bottom w:val="none" w:sz="0" w:space="0" w:color="auto"/>
            <w:right w:val="none" w:sz="0" w:space="0" w:color="auto"/>
          </w:divBdr>
        </w:div>
      </w:divsChild>
    </w:div>
    <w:div w:id="94643772">
      <w:bodyDiv w:val="1"/>
      <w:marLeft w:val="0"/>
      <w:marRight w:val="0"/>
      <w:marTop w:val="0"/>
      <w:marBottom w:val="0"/>
      <w:divBdr>
        <w:top w:val="none" w:sz="0" w:space="0" w:color="auto"/>
        <w:left w:val="none" w:sz="0" w:space="0" w:color="auto"/>
        <w:bottom w:val="none" w:sz="0" w:space="0" w:color="auto"/>
        <w:right w:val="none" w:sz="0" w:space="0" w:color="auto"/>
      </w:divBdr>
    </w:div>
    <w:div w:id="133569295">
      <w:bodyDiv w:val="1"/>
      <w:marLeft w:val="0"/>
      <w:marRight w:val="0"/>
      <w:marTop w:val="0"/>
      <w:marBottom w:val="0"/>
      <w:divBdr>
        <w:top w:val="none" w:sz="0" w:space="0" w:color="auto"/>
        <w:left w:val="none" w:sz="0" w:space="0" w:color="auto"/>
        <w:bottom w:val="none" w:sz="0" w:space="0" w:color="auto"/>
        <w:right w:val="none" w:sz="0" w:space="0" w:color="auto"/>
      </w:divBdr>
    </w:div>
    <w:div w:id="208959159">
      <w:bodyDiv w:val="1"/>
      <w:marLeft w:val="0"/>
      <w:marRight w:val="0"/>
      <w:marTop w:val="0"/>
      <w:marBottom w:val="0"/>
      <w:divBdr>
        <w:top w:val="none" w:sz="0" w:space="0" w:color="auto"/>
        <w:left w:val="none" w:sz="0" w:space="0" w:color="auto"/>
        <w:bottom w:val="none" w:sz="0" w:space="0" w:color="auto"/>
        <w:right w:val="none" w:sz="0" w:space="0" w:color="auto"/>
      </w:divBdr>
    </w:div>
    <w:div w:id="226308722">
      <w:bodyDiv w:val="1"/>
      <w:marLeft w:val="0"/>
      <w:marRight w:val="0"/>
      <w:marTop w:val="0"/>
      <w:marBottom w:val="0"/>
      <w:divBdr>
        <w:top w:val="none" w:sz="0" w:space="0" w:color="auto"/>
        <w:left w:val="none" w:sz="0" w:space="0" w:color="auto"/>
        <w:bottom w:val="none" w:sz="0" w:space="0" w:color="auto"/>
        <w:right w:val="none" w:sz="0" w:space="0" w:color="auto"/>
      </w:divBdr>
    </w:div>
    <w:div w:id="369115485">
      <w:bodyDiv w:val="1"/>
      <w:marLeft w:val="0"/>
      <w:marRight w:val="0"/>
      <w:marTop w:val="0"/>
      <w:marBottom w:val="0"/>
      <w:divBdr>
        <w:top w:val="none" w:sz="0" w:space="0" w:color="auto"/>
        <w:left w:val="none" w:sz="0" w:space="0" w:color="auto"/>
        <w:bottom w:val="none" w:sz="0" w:space="0" w:color="auto"/>
        <w:right w:val="none" w:sz="0" w:space="0" w:color="auto"/>
      </w:divBdr>
    </w:div>
    <w:div w:id="395519160">
      <w:bodyDiv w:val="1"/>
      <w:marLeft w:val="0"/>
      <w:marRight w:val="0"/>
      <w:marTop w:val="0"/>
      <w:marBottom w:val="0"/>
      <w:divBdr>
        <w:top w:val="none" w:sz="0" w:space="0" w:color="auto"/>
        <w:left w:val="none" w:sz="0" w:space="0" w:color="auto"/>
        <w:bottom w:val="none" w:sz="0" w:space="0" w:color="auto"/>
        <w:right w:val="none" w:sz="0" w:space="0" w:color="auto"/>
      </w:divBdr>
    </w:div>
    <w:div w:id="411968326">
      <w:bodyDiv w:val="1"/>
      <w:marLeft w:val="0"/>
      <w:marRight w:val="0"/>
      <w:marTop w:val="0"/>
      <w:marBottom w:val="0"/>
      <w:divBdr>
        <w:top w:val="none" w:sz="0" w:space="0" w:color="auto"/>
        <w:left w:val="none" w:sz="0" w:space="0" w:color="auto"/>
        <w:bottom w:val="none" w:sz="0" w:space="0" w:color="auto"/>
        <w:right w:val="none" w:sz="0" w:space="0" w:color="auto"/>
      </w:divBdr>
    </w:div>
    <w:div w:id="475998622">
      <w:bodyDiv w:val="1"/>
      <w:marLeft w:val="0"/>
      <w:marRight w:val="0"/>
      <w:marTop w:val="0"/>
      <w:marBottom w:val="0"/>
      <w:divBdr>
        <w:top w:val="none" w:sz="0" w:space="0" w:color="auto"/>
        <w:left w:val="none" w:sz="0" w:space="0" w:color="auto"/>
        <w:bottom w:val="none" w:sz="0" w:space="0" w:color="auto"/>
        <w:right w:val="none" w:sz="0" w:space="0" w:color="auto"/>
      </w:divBdr>
    </w:div>
    <w:div w:id="479545025">
      <w:bodyDiv w:val="1"/>
      <w:marLeft w:val="0"/>
      <w:marRight w:val="0"/>
      <w:marTop w:val="0"/>
      <w:marBottom w:val="0"/>
      <w:divBdr>
        <w:top w:val="none" w:sz="0" w:space="0" w:color="auto"/>
        <w:left w:val="none" w:sz="0" w:space="0" w:color="auto"/>
        <w:bottom w:val="none" w:sz="0" w:space="0" w:color="auto"/>
        <w:right w:val="none" w:sz="0" w:space="0" w:color="auto"/>
      </w:divBdr>
    </w:div>
    <w:div w:id="538590038">
      <w:bodyDiv w:val="1"/>
      <w:marLeft w:val="0"/>
      <w:marRight w:val="0"/>
      <w:marTop w:val="0"/>
      <w:marBottom w:val="0"/>
      <w:divBdr>
        <w:top w:val="none" w:sz="0" w:space="0" w:color="auto"/>
        <w:left w:val="none" w:sz="0" w:space="0" w:color="auto"/>
        <w:bottom w:val="none" w:sz="0" w:space="0" w:color="auto"/>
        <w:right w:val="none" w:sz="0" w:space="0" w:color="auto"/>
      </w:divBdr>
    </w:div>
    <w:div w:id="603807686">
      <w:bodyDiv w:val="1"/>
      <w:marLeft w:val="0"/>
      <w:marRight w:val="0"/>
      <w:marTop w:val="0"/>
      <w:marBottom w:val="0"/>
      <w:divBdr>
        <w:top w:val="none" w:sz="0" w:space="0" w:color="auto"/>
        <w:left w:val="none" w:sz="0" w:space="0" w:color="auto"/>
        <w:bottom w:val="none" w:sz="0" w:space="0" w:color="auto"/>
        <w:right w:val="none" w:sz="0" w:space="0" w:color="auto"/>
      </w:divBdr>
    </w:div>
    <w:div w:id="655958021">
      <w:bodyDiv w:val="1"/>
      <w:marLeft w:val="0"/>
      <w:marRight w:val="0"/>
      <w:marTop w:val="0"/>
      <w:marBottom w:val="0"/>
      <w:divBdr>
        <w:top w:val="none" w:sz="0" w:space="0" w:color="auto"/>
        <w:left w:val="none" w:sz="0" w:space="0" w:color="auto"/>
        <w:bottom w:val="none" w:sz="0" w:space="0" w:color="auto"/>
        <w:right w:val="none" w:sz="0" w:space="0" w:color="auto"/>
      </w:divBdr>
    </w:div>
    <w:div w:id="662128287">
      <w:bodyDiv w:val="1"/>
      <w:marLeft w:val="0"/>
      <w:marRight w:val="0"/>
      <w:marTop w:val="0"/>
      <w:marBottom w:val="0"/>
      <w:divBdr>
        <w:top w:val="none" w:sz="0" w:space="0" w:color="auto"/>
        <w:left w:val="none" w:sz="0" w:space="0" w:color="auto"/>
        <w:bottom w:val="none" w:sz="0" w:space="0" w:color="auto"/>
        <w:right w:val="none" w:sz="0" w:space="0" w:color="auto"/>
      </w:divBdr>
    </w:div>
    <w:div w:id="665399193">
      <w:bodyDiv w:val="1"/>
      <w:marLeft w:val="0"/>
      <w:marRight w:val="0"/>
      <w:marTop w:val="0"/>
      <w:marBottom w:val="0"/>
      <w:divBdr>
        <w:top w:val="none" w:sz="0" w:space="0" w:color="auto"/>
        <w:left w:val="none" w:sz="0" w:space="0" w:color="auto"/>
        <w:bottom w:val="none" w:sz="0" w:space="0" w:color="auto"/>
        <w:right w:val="none" w:sz="0" w:space="0" w:color="auto"/>
      </w:divBdr>
    </w:div>
    <w:div w:id="715736518">
      <w:bodyDiv w:val="1"/>
      <w:marLeft w:val="0"/>
      <w:marRight w:val="0"/>
      <w:marTop w:val="0"/>
      <w:marBottom w:val="0"/>
      <w:divBdr>
        <w:top w:val="none" w:sz="0" w:space="0" w:color="auto"/>
        <w:left w:val="none" w:sz="0" w:space="0" w:color="auto"/>
        <w:bottom w:val="none" w:sz="0" w:space="0" w:color="auto"/>
        <w:right w:val="none" w:sz="0" w:space="0" w:color="auto"/>
      </w:divBdr>
    </w:div>
    <w:div w:id="987897173">
      <w:bodyDiv w:val="1"/>
      <w:marLeft w:val="0"/>
      <w:marRight w:val="0"/>
      <w:marTop w:val="0"/>
      <w:marBottom w:val="0"/>
      <w:divBdr>
        <w:top w:val="none" w:sz="0" w:space="0" w:color="auto"/>
        <w:left w:val="none" w:sz="0" w:space="0" w:color="auto"/>
        <w:bottom w:val="none" w:sz="0" w:space="0" w:color="auto"/>
        <w:right w:val="none" w:sz="0" w:space="0" w:color="auto"/>
      </w:divBdr>
    </w:div>
    <w:div w:id="1069421217">
      <w:bodyDiv w:val="1"/>
      <w:marLeft w:val="0"/>
      <w:marRight w:val="0"/>
      <w:marTop w:val="0"/>
      <w:marBottom w:val="0"/>
      <w:divBdr>
        <w:top w:val="none" w:sz="0" w:space="0" w:color="auto"/>
        <w:left w:val="none" w:sz="0" w:space="0" w:color="auto"/>
        <w:bottom w:val="none" w:sz="0" w:space="0" w:color="auto"/>
        <w:right w:val="none" w:sz="0" w:space="0" w:color="auto"/>
      </w:divBdr>
    </w:div>
    <w:div w:id="1214780505">
      <w:bodyDiv w:val="1"/>
      <w:marLeft w:val="0"/>
      <w:marRight w:val="0"/>
      <w:marTop w:val="0"/>
      <w:marBottom w:val="0"/>
      <w:divBdr>
        <w:top w:val="none" w:sz="0" w:space="0" w:color="auto"/>
        <w:left w:val="none" w:sz="0" w:space="0" w:color="auto"/>
        <w:bottom w:val="none" w:sz="0" w:space="0" w:color="auto"/>
        <w:right w:val="none" w:sz="0" w:space="0" w:color="auto"/>
      </w:divBdr>
    </w:div>
    <w:div w:id="1262566762">
      <w:bodyDiv w:val="1"/>
      <w:marLeft w:val="0"/>
      <w:marRight w:val="0"/>
      <w:marTop w:val="0"/>
      <w:marBottom w:val="0"/>
      <w:divBdr>
        <w:top w:val="none" w:sz="0" w:space="0" w:color="auto"/>
        <w:left w:val="none" w:sz="0" w:space="0" w:color="auto"/>
        <w:bottom w:val="none" w:sz="0" w:space="0" w:color="auto"/>
        <w:right w:val="none" w:sz="0" w:space="0" w:color="auto"/>
      </w:divBdr>
    </w:div>
    <w:div w:id="1286544079">
      <w:bodyDiv w:val="1"/>
      <w:marLeft w:val="0"/>
      <w:marRight w:val="0"/>
      <w:marTop w:val="0"/>
      <w:marBottom w:val="0"/>
      <w:divBdr>
        <w:top w:val="none" w:sz="0" w:space="0" w:color="auto"/>
        <w:left w:val="none" w:sz="0" w:space="0" w:color="auto"/>
        <w:bottom w:val="none" w:sz="0" w:space="0" w:color="auto"/>
        <w:right w:val="none" w:sz="0" w:space="0" w:color="auto"/>
      </w:divBdr>
    </w:div>
    <w:div w:id="1377704789">
      <w:bodyDiv w:val="1"/>
      <w:marLeft w:val="0"/>
      <w:marRight w:val="0"/>
      <w:marTop w:val="0"/>
      <w:marBottom w:val="0"/>
      <w:divBdr>
        <w:top w:val="none" w:sz="0" w:space="0" w:color="auto"/>
        <w:left w:val="none" w:sz="0" w:space="0" w:color="auto"/>
        <w:bottom w:val="none" w:sz="0" w:space="0" w:color="auto"/>
        <w:right w:val="none" w:sz="0" w:space="0" w:color="auto"/>
      </w:divBdr>
    </w:div>
    <w:div w:id="1430153179">
      <w:bodyDiv w:val="1"/>
      <w:marLeft w:val="0"/>
      <w:marRight w:val="0"/>
      <w:marTop w:val="0"/>
      <w:marBottom w:val="0"/>
      <w:divBdr>
        <w:top w:val="none" w:sz="0" w:space="0" w:color="auto"/>
        <w:left w:val="none" w:sz="0" w:space="0" w:color="auto"/>
        <w:bottom w:val="none" w:sz="0" w:space="0" w:color="auto"/>
        <w:right w:val="none" w:sz="0" w:space="0" w:color="auto"/>
      </w:divBdr>
    </w:div>
    <w:div w:id="1468663065">
      <w:bodyDiv w:val="1"/>
      <w:marLeft w:val="0"/>
      <w:marRight w:val="0"/>
      <w:marTop w:val="0"/>
      <w:marBottom w:val="0"/>
      <w:divBdr>
        <w:top w:val="none" w:sz="0" w:space="0" w:color="auto"/>
        <w:left w:val="none" w:sz="0" w:space="0" w:color="auto"/>
        <w:bottom w:val="none" w:sz="0" w:space="0" w:color="auto"/>
        <w:right w:val="none" w:sz="0" w:space="0" w:color="auto"/>
      </w:divBdr>
    </w:div>
    <w:div w:id="1523738554">
      <w:bodyDiv w:val="1"/>
      <w:marLeft w:val="0"/>
      <w:marRight w:val="0"/>
      <w:marTop w:val="0"/>
      <w:marBottom w:val="0"/>
      <w:divBdr>
        <w:top w:val="none" w:sz="0" w:space="0" w:color="auto"/>
        <w:left w:val="none" w:sz="0" w:space="0" w:color="auto"/>
        <w:bottom w:val="none" w:sz="0" w:space="0" w:color="auto"/>
        <w:right w:val="none" w:sz="0" w:space="0" w:color="auto"/>
      </w:divBdr>
    </w:div>
    <w:div w:id="1526946993">
      <w:bodyDiv w:val="1"/>
      <w:marLeft w:val="0"/>
      <w:marRight w:val="0"/>
      <w:marTop w:val="0"/>
      <w:marBottom w:val="0"/>
      <w:divBdr>
        <w:top w:val="none" w:sz="0" w:space="0" w:color="auto"/>
        <w:left w:val="none" w:sz="0" w:space="0" w:color="auto"/>
        <w:bottom w:val="none" w:sz="0" w:space="0" w:color="auto"/>
        <w:right w:val="none" w:sz="0" w:space="0" w:color="auto"/>
      </w:divBdr>
    </w:div>
    <w:div w:id="1570190079">
      <w:bodyDiv w:val="1"/>
      <w:marLeft w:val="0"/>
      <w:marRight w:val="0"/>
      <w:marTop w:val="0"/>
      <w:marBottom w:val="0"/>
      <w:divBdr>
        <w:top w:val="none" w:sz="0" w:space="0" w:color="auto"/>
        <w:left w:val="none" w:sz="0" w:space="0" w:color="auto"/>
        <w:bottom w:val="none" w:sz="0" w:space="0" w:color="auto"/>
        <w:right w:val="none" w:sz="0" w:space="0" w:color="auto"/>
      </w:divBdr>
    </w:div>
    <w:div w:id="1594237395">
      <w:bodyDiv w:val="1"/>
      <w:marLeft w:val="0"/>
      <w:marRight w:val="0"/>
      <w:marTop w:val="0"/>
      <w:marBottom w:val="0"/>
      <w:divBdr>
        <w:top w:val="none" w:sz="0" w:space="0" w:color="auto"/>
        <w:left w:val="none" w:sz="0" w:space="0" w:color="auto"/>
        <w:bottom w:val="none" w:sz="0" w:space="0" w:color="auto"/>
        <w:right w:val="none" w:sz="0" w:space="0" w:color="auto"/>
      </w:divBdr>
    </w:div>
    <w:div w:id="1625888720">
      <w:bodyDiv w:val="1"/>
      <w:marLeft w:val="0"/>
      <w:marRight w:val="0"/>
      <w:marTop w:val="0"/>
      <w:marBottom w:val="0"/>
      <w:divBdr>
        <w:top w:val="none" w:sz="0" w:space="0" w:color="auto"/>
        <w:left w:val="none" w:sz="0" w:space="0" w:color="auto"/>
        <w:bottom w:val="none" w:sz="0" w:space="0" w:color="auto"/>
        <w:right w:val="none" w:sz="0" w:space="0" w:color="auto"/>
      </w:divBdr>
    </w:div>
    <w:div w:id="1636986683">
      <w:bodyDiv w:val="1"/>
      <w:marLeft w:val="0"/>
      <w:marRight w:val="0"/>
      <w:marTop w:val="0"/>
      <w:marBottom w:val="0"/>
      <w:divBdr>
        <w:top w:val="none" w:sz="0" w:space="0" w:color="auto"/>
        <w:left w:val="none" w:sz="0" w:space="0" w:color="auto"/>
        <w:bottom w:val="none" w:sz="0" w:space="0" w:color="auto"/>
        <w:right w:val="none" w:sz="0" w:space="0" w:color="auto"/>
      </w:divBdr>
    </w:div>
    <w:div w:id="1644039811">
      <w:bodyDiv w:val="1"/>
      <w:marLeft w:val="0"/>
      <w:marRight w:val="0"/>
      <w:marTop w:val="0"/>
      <w:marBottom w:val="0"/>
      <w:divBdr>
        <w:top w:val="none" w:sz="0" w:space="0" w:color="auto"/>
        <w:left w:val="none" w:sz="0" w:space="0" w:color="auto"/>
        <w:bottom w:val="none" w:sz="0" w:space="0" w:color="auto"/>
        <w:right w:val="none" w:sz="0" w:space="0" w:color="auto"/>
      </w:divBdr>
    </w:div>
    <w:div w:id="1688946635">
      <w:bodyDiv w:val="1"/>
      <w:marLeft w:val="0"/>
      <w:marRight w:val="0"/>
      <w:marTop w:val="0"/>
      <w:marBottom w:val="0"/>
      <w:divBdr>
        <w:top w:val="none" w:sz="0" w:space="0" w:color="auto"/>
        <w:left w:val="none" w:sz="0" w:space="0" w:color="auto"/>
        <w:bottom w:val="none" w:sz="0" w:space="0" w:color="auto"/>
        <w:right w:val="none" w:sz="0" w:space="0" w:color="auto"/>
      </w:divBdr>
    </w:div>
    <w:div w:id="1711107525">
      <w:bodyDiv w:val="1"/>
      <w:marLeft w:val="0"/>
      <w:marRight w:val="0"/>
      <w:marTop w:val="0"/>
      <w:marBottom w:val="0"/>
      <w:divBdr>
        <w:top w:val="none" w:sz="0" w:space="0" w:color="auto"/>
        <w:left w:val="none" w:sz="0" w:space="0" w:color="auto"/>
        <w:bottom w:val="none" w:sz="0" w:space="0" w:color="auto"/>
        <w:right w:val="none" w:sz="0" w:space="0" w:color="auto"/>
      </w:divBdr>
    </w:div>
    <w:div w:id="1756321944">
      <w:bodyDiv w:val="1"/>
      <w:marLeft w:val="0"/>
      <w:marRight w:val="0"/>
      <w:marTop w:val="0"/>
      <w:marBottom w:val="0"/>
      <w:divBdr>
        <w:top w:val="none" w:sz="0" w:space="0" w:color="auto"/>
        <w:left w:val="none" w:sz="0" w:space="0" w:color="auto"/>
        <w:bottom w:val="none" w:sz="0" w:space="0" w:color="auto"/>
        <w:right w:val="none" w:sz="0" w:space="0" w:color="auto"/>
      </w:divBdr>
    </w:div>
    <w:div w:id="1830976588">
      <w:bodyDiv w:val="1"/>
      <w:marLeft w:val="0"/>
      <w:marRight w:val="0"/>
      <w:marTop w:val="0"/>
      <w:marBottom w:val="0"/>
      <w:divBdr>
        <w:top w:val="none" w:sz="0" w:space="0" w:color="auto"/>
        <w:left w:val="none" w:sz="0" w:space="0" w:color="auto"/>
        <w:bottom w:val="none" w:sz="0" w:space="0" w:color="auto"/>
        <w:right w:val="none" w:sz="0" w:space="0" w:color="auto"/>
      </w:divBdr>
    </w:div>
    <w:div w:id="1905407174">
      <w:bodyDiv w:val="1"/>
      <w:marLeft w:val="0"/>
      <w:marRight w:val="0"/>
      <w:marTop w:val="0"/>
      <w:marBottom w:val="0"/>
      <w:divBdr>
        <w:top w:val="none" w:sz="0" w:space="0" w:color="auto"/>
        <w:left w:val="none" w:sz="0" w:space="0" w:color="auto"/>
        <w:bottom w:val="none" w:sz="0" w:space="0" w:color="auto"/>
        <w:right w:val="none" w:sz="0" w:space="0" w:color="auto"/>
      </w:divBdr>
    </w:div>
    <w:div w:id="19923685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3709</Words>
  <Characters>21146</Characters>
  <Application>Microsoft Macintosh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 Алёхина</dc:creator>
  <cp:lastModifiedBy>Ирина Сергеевна Алёхина</cp:lastModifiedBy>
  <cp:revision>6</cp:revision>
  <cp:lastPrinted>2019-03-15T09:45:00Z</cp:lastPrinted>
  <dcterms:created xsi:type="dcterms:W3CDTF">2019-03-27T07:45:00Z</dcterms:created>
  <dcterms:modified xsi:type="dcterms:W3CDTF">2019-04-02T17:39:00Z</dcterms:modified>
</cp:coreProperties>
</file>